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  <w:b/>
          <w:bCs/>
        </w:rPr>
      </w:pPr>
      <w:r>
        <w:rPr>
          <w:rFonts w:cs="Times New Roman"/>
          <w:b/>
          <w:bCs/>
        </w:rPr>
        <w:t xml:space="preserve">ALLEGATO </w:t>
      </w:r>
      <w:r>
        <w:rPr>
          <w:rFonts w:cs="Times New Roman"/>
          <w:b/>
          <w:bCs/>
        </w:rPr>
        <w:t>B</w:t>
      </w:r>
    </w:p>
    <w:p>
      <w:pPr>
        <w:pStyle w:val="Normal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cs="Times New Roman"/>
        </w:rPr>
        <w:t>Al Comune di Gravina in Puglia</w:t>
      </w:r>
    </w:p>
    <w:p>
      <w:pPr>
        <w:pStyle w:val="Normal"/>
        <w:ind w:firstLine="339" w:left="6741"/>
        <w:jc w:val="right"/>
        <w:rPr>
          <w:rFonts w:ascii="Calibri" w:hAnsi="Calibri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 xml:space="preserve">Ufficio Servizi Informatici </w:t>
      </w:r>
    </w:p>
    <w:p>
      <w:pPr>
        <w:pStyle w:val="Normal"/>
        <w:widowControl/>
        <w:bidi w:val="0"/>
        <w:spacing w:lineRule="atLeast" w:line="100" w:before="0" w:after="0"/>
        <w:ind w:firstLine="737" w:left="3288" w:right="0"/>
        <w:jc w:val="right"/>
        <w:rPr/>
      </w:pPr>
      <w:hyperlink r:id="rId2">
        <w:r>
          <w:rPr>
            <w:rFonts w:cs="Times New Roman"/>
            <w:b/>
            <w:i/>
            <w:sz w:val="24"/>
            <w:szCs w:val="24"/>
            <w:u w:val="single"/>
          </w:rPr>
          <w:t>servizi.informatici.gravinainpuglia@pec.rupar.puglia.it</w:t>
        </w:r>
      </w:hyperlink>
    </w:p>
    <w:p>
      <w:pPr>
        <w:pStyle w:val="Normal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tLeast" w:line="100" w:before="0" w:after="0"/>
        <w:ind w:hanging="0" w:left="680" w:right="0"/>
        <w:jc w:val="both"/>
        <w:rPr>
          <w:sz w:val="24"/>
          <w:szCs w:val="24"/>
        </w:rPr>
      </w:pPr>
      <w:r>
        <w:rPr>
          <w:rFonts w:eastAsia="Arial Unicode MS"/>
          <w:b/>
          <w:i/>
          <w:sz w:val="24"/>
          <w:szCs w:val="24"/>
          <w:u w:val="single"/>
        </w:rPr>
        <w:t xml:space="preserve">Avviso di manifestazione di interesse, con contestuale richiesta di preventivo, finalizzata all’eventuale successivo affidamento diretto del servizio di </w:t>
      </w:r>
      <w:r>
        <w:rPr>
          <w:rFonts w:eastAsia="Arial Unicode MS"/>
          <w:b/>
          <w:i/>
          <w:iCs/>
          <w:sz w:val="24"/>
          <w:szCs w:val="24"/>
          <w:u w:val="single"/>
        </w:rPr>
        <w:t>“Vulnerability assessment della intranet comunale, compliance normativa e consulenza sulle contromisure da adottare”.</w:t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Heading1"/>
        <w:spacing w:before="61" w:after="0"/>
        <w:rPr/>
      </w:pPr>
      <w:r>
        <w:rPr>
          <w:spacing w:val="-2"/>
        </w:rPr>
        <w:t>DICHIARAZIONE</w:t>
      </w:r>
      <w:r>
        <w:rPr>
          <w:rFonts w:ascii="Times New Roman" w:hAnsi="Times New Roman"/>
          <w:b w:val="false"/>
          <w:spacing w:val="2"/>
        </w:rPr>
        <w:t xml:space="preserve"> </w:t>
      </w:r>
      <w:r>
        <w:rPr>
          <w:spacing w:val="-2"/>
        </w:rPr>
        <w:t>SOSTITUTIVA</w:t>
      </w:r>
      <w:r>
        <w:rPr>
          <w:rFonts w:ascii="Times New Roman" w:hAnsi="Times New Roman"/>
          <w:b w:val="false"/>
          <w:spacing w:val="3"/>
        </w:rPr>
        <w:t xml:space="preserve"> </w:t>
      </w:r>
      <w:r>
        <w:rPr>
          <w:spacing w:val="-2"/>
        </w:rPr>
        <w:t>DELL’ATTO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b w:val="false"/>
          <w:spacing w:val="1"/>
        </w:rPr>
        <w:t xml:space="preserve"> </w:t>
      </w:r>
      <w:r>
        <w:rPr>
          <w:spacing w:val="-2"/>
        </w:rPr>
        <w:t>NOTORIETÀ</w:t>
      </w:r>
    </w:p>
    <w:p>
      <w:pPr>
        <w:pStyle w:val="Normal"/>
        <w:spacing w:before="131" w:after="0"/>
        <w:ind w:hanging="0" w:left="2938" w:right="2940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art.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z w:val="19"/>
        </w:rPr>
        <w:t>47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z w:val="19"/>
        </w:rPr>
        <w:t>del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D.P.R.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z w:val="19"/>
        </w:rPr>
        <w:t>28.12.2000,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n.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pacing w:val="-4"/>
          <w:sz w:val="19"/>
        </w:rPr>
        <w:t>445</w:t>
      </w:r>
      <w:r>
        <w:rPr>
          <w:spacing w:val="-4"/>
          <w:sz w:val="19"/>
        </w:rPr>
        <w:t>)</w:t>
      </w:r>
    </w:p>
    <w:p>
      <w:pPr>
        <w:pStyle w:val="BodyText"/>
        <w:tabs>
          <w:tab w:val="clear" w:pos="720"/>
          <w:tab w:val="left" w:pos="9758" w:leader="none"/>
        </w:tabs>
        <w:spacing w:before="152" w:after="0"/>
        <w:ind w:hanging="0" w:left="139" w:right="0"/>
        <w:rPr>
          <w:rFonts w:ascii="Times New Roman" w:hAnsi="Times New Roman"/>
        </w:rPr>
      </w:pPr>
      <w:r>
        <w:rPr/>
        <w:t>Il/La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sottoscritto</w:t>
      </w:r>
      <w:r>
        <w:rPr>
          <w:color w:val="000009"/>
          <w:spacing w:val="-2"/>
        </w:rPr>
        <w:t>/a</w:t>
      </w:r>
      <w:r>
        <w:rPr>
          <w:rFonts w:ascii="Times New Roman" w:hAnsi="Times New Roman"/>
          <w:color w:val="000009"/>
          <w:u w:val="single" w:color="000000"/>
        </w:rPr>
        <w:tab/>
      </w:r>
    </w:p>
    <w:p>
      <w:pPr>
        <w:pStyle w:val="BodyText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BodyText"/>
        <w:tabs>
          <w:tab w:val="clear" w:pos="720"/>
          <w:tab w:val="left" w:pos="6751" w:leader="none"/>
          <w:tab w:val="left" w:pos="9766" w:leader="none"/>
        </w:tabs>
        <w:spacing w:before="88" w:after="0"/>
        <w:ind w:hanging="0" w:left="139" w:right="0"/>
        <w:rPr>
          <w:rFonts w:ascii="Times New Roman" w:hAnsi="Times New Roman"/>
        </w:rPr>
      </w:pPr>
      <w:r>
        <w:rPr/>
        <w:t>nato</w:t>
      </w:r>
      <w:r>
        <w:rPr>
          <w:color w:val="000009"/>
        </w:rPr>
        <w:t>/a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  <w:spacing w:val="-10"/>
        </w:rPr>
        <w:t>a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tabs>
          <w:tab w:val="clear" w:pos="720"/>
          <w:tab w:val="left" w:pos="9701" w:leader="none"/>
        </w:tabs>
        <w:spacing w:before="88" w:after="0"/>
        <w:ind w:hanging="0" w:left="140" w:right="0"/>
        <w:rPr>
          <w:rFonts w:ascii="Times New Roman" w:hAnsi="Times New Roman"/>
        </w:rPr>
      </w:pPr>
      <w:r>
        <w:rPr>
          <w:spacing w:val="-2"/>
        </w:rPr>
        <w:t>resident</w:t>
      </w:r>
      <w:r>
        <w:rPr>
          <w:color w:val="000009"/>
          <w:spacing w:val="-2"/>
        </w:rPr>
        <w:t>e</w:t>
      </w:r>
      <w:r>
        <w:rPr>
          <w:rFonts w:ascii="Times New Roman" w:hAnsi="Times New Roman"/>
          <w:color w:val="000009"/>
          <w:spacing w:val="-2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tabs>
          <w:tab w:val="clear" w:pos="720"/>
          <w:tab w:val="left" w:pos="9718" w:leader="none"/>
        </w:tabs>
        <w:spacing w:before="89" w:after="0"/>
        <w:ind w:hanging="0" w:left="139" w:right="0"/>
        <w:rPr>
          <w:rFonts w:ascii="Times New Roman" w:hAnsi="Times New Roman"/>
        </w:rPr>
      </w:pPr>
      <w:r>
        <w:rPr/>
        <w:t>in</w:t>
      </w:r>
      <w:r>
        <w:rPr>
          <w:rFonts w:ascii="Times New Roman" w:hAnsi="Times New Roman"/>
          <w:spacing w:val="-4"/>
        </w:rPr>
        <w:t xml:space="preserve"> </w:t>
      </w:r>
      <w:r>
        <w:rPr/>
        <w:t>Via/Piazza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BodyText"/>
        <w:tabs>
          <w:tab w:val="clear" w:pos="720"/>
          <w:tab w:val="left" w:pos="9660" w:leader="none"/>
        </w:tabs>
        <w:spacing w:before="88" w:after="0"/>
        <w:ind w:hanging="0" w:left="139" w:right="0"/>
        <w:rPr>
          <w:rFonts w:ascii="Times New Roman" w:hAnsi="Times New Roman"/>
        </w:rPr>
      </w:pPr>
      <w:r>
        <w:rPr/>
        <w:t>nella</w:t>
      </w:r>
      <w:r>
        <w:rPr>
          <w:rFonts w:ascii="Times New Roman" w:hAnsi="Times New Roman"/>
          <w:spacing w:val="-11"/>
        </w:rPr>
        <w:t xml:space="preserve"> </w:t>
      </w:r>
      <w:r>
        <w:rPr/>
        <w:t>sua</w:t>
      </w:r>
      <w:r>
        <w:rPr>
          <w:rFonts w:ascii="Times New Roman" w:hAnsi="Times New Roman"/>
          <w:spacing w:val="-11"/>
        </w:rPr>
        <w:t xml:space="preserve"> </w:t>
      </w:r>
      <w:r>
        <w:rPr/>
        <w:t>qualità</w:t>
      </w:r>
      <w:r>
        <w:rPr>
          <w:rFonts w:ascii="Times New Roman" w:hAnsi="Times New Roman"/>
          <w:spacing w:val="-11"/>
        </w:rPr>
        <w:t xml:space="preserve"> </w:t>
      </w:r>
      <w:r>
        <w:rPr/>
        <w:t>di</w:t>
      </w:r>
      <w:r>
        <w:rPr>
          <w:rFonts w:ascii="Times New Roman" w:hAnsi="Times New Roman"/>
          <w:spacing w:val="-12"/>
        </w:rPr>
        <w:t xml:space="preserve"> </w:t>
      </w:r>
      <w:r>
        <w:rPr>
          <w:color w:val="000009"/>
        </w:rPr>
        <w:t>L</w:t>
      </w:r>
      <w:r>
        <w:rPr/>
        <w:t>egale</w:t>
      </w:r>
      <w:r>
        <w:rPr>
          <w:rFonts w:ascii="Times New Roman" w:hAnsi="Times New Roman"/>
          <w:spacing w:val="-12"/>
        </w:rPr>
        <w:t xml:space="preserve"> r</w:t>
      </w:r>
      <w:r>
        <w:rPr/>
        <w:t>appresentante</w:t>
      </w:r>
      <w:r>
        <w:rPr>
          <w:rFonts w:ascii="Times New Roman" w:hAnsi="Times New Roman"/>
          <w:spacing w:val="-11"/>
        </w:rPr>
        <w:t xml:space="preserve"> </w:t>
      </w:r>
      <w:r>
        <w:rPr/>
        <w:t>del</w:t>
      </w:r>
      <w:r>
        <w:rPr>
          <w:rFonts w:ascii="Times New Roman" w:hAnsi="Times New Roman"/>
          <w:spacing w:val="-10"/>
        </w:rPr>
        <w:t xml:space="preserve"> </w:t>
      </w:r>
      <w:r>
        <w:rPr/>
        <w:t>Soggetto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proponente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tabs>
          <w:tab w:val="clear" w:pos="720"/>
          <w:tab w:val="left" w:pos="9734" w:leader="none"/>
        </w:tabs>
        <w:spacing w:before="88" w:after="0"/>
        <w:ind w:hanging="0" w:left="139" w:right="0"/>
        <w:rPr>
          <w:rFonts w:ascii="Times New Roman" w:hAnsi="Times New Roman"/>
        </w:rPr>
      </w:pPr>
      <w:r>
        <w:rPr/>
        <w:t>con</w:t>
      </w:r>
      <w:r>
        <w:rPr>
          <w:rFonts w:ascii="Times New Roman" w:hAnsi="Times New Roman"/>
          <w:spacing w:val="-12"/>
        </w:rPr>
        <w:t xml:space="preserve"> </w:t>
      </w:r>
      <w:r>
        <w:rPr>
          <w:color w:val="000009"/>
        </w:rPr>
        <w:t>sede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</w:rPr>
        <w:t>legale</w:t>
      </w:r>
      <w:r>
        <w:rPr>
          <w:rFonts w:ascii="Times New Roman" w:hAnsi="Times New Roman"/>
          <w:color w:val="000009"/>
          <w:spacing w:val="-10"/>
        </w:rPr>
        <w:t xml:space="preserve"> </w:t>
      </w:r>
      <w:r>
        <w:rPr>
          <w:color w:val="000009"/>
          <w:spacing w:val="-10"/>
        </w:rPr>
        <w:t>a</w:t>
      </w:r>
      <w:r>
        <w:rPr>
          <w:rFonts w:ascii="Times New Roman" w:hAnsi="Times New Roman"/>
          <w:color w:val="000009"/>
          <w:u w:val="single" w:color="000008"/>
        </w:rPr>
        <w:tab/>
      </w:r>
    </w:p>
    <w:p>
      <w:pPr>
        <w:pStyle w:val="BodyText"/>
        <w:spacing w:before="9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BodyText"/>
        <w:tabs>
          <w:tab w:val="clear" w:pos="720"/>
          <w:tab w:val="left" w:pos="9770" w:leader="none"/>
        </w:tabs>
        <w:spacing w:before="89" w:after="0"/>
        <w:ind w:hanging="0" w:left="139" w:right="0"/>
        <w:rPr>
          <w:rFonts w:ascii="Times New Roman" w:hAnsi="Times New Roman"/>
        </w:rPr>
      </w:pPr>
      <w:r>
        <w:rPr>
          <w:color w:val="000009"/>
        </w:rPr>
        <w:t>in</w:t>
      </w:r>
      <w:r>
        <w:rPr>
          <w:rFonts w:ascii="Times New Roman" w:hAnsi="Times New Roman"/>
          <w:color w:val="000009"/>
          <w:spacing w:val="-7"/>
        </w:rPr>
        <w:t xml:space="preserve"> </w:t>
      </w:r>
      <w:r>
        <w:rPr>
          <w:spacing w:val="-2"/>
        </w:rPr>
        <w:t>Via/Piazza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4838" w:leader="none"/>
          <w:tab w:val="left" w:pos="9787" w:leader="none"/>
        </w:tabs>
        <w:spacing w:before="159" w:after="0"/>
        <w:ind w:hanging="0" w:left="118" w:right="0"/>
        <w:jc w:val="both"/>
        <w:rPr>
          <w:rFonts w:ascii="Times New Roman" w:hAnsi="Times New Roman"/>
        </w:rPr>
      </w:pPr>
      <w:r>
        <w:rPr/>
        <w:t>C.F.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P.IVA</w:t>
      </w:r>
      <w:r>
        <w:rPr>
          <w:rFonts w:ascii="Times New Roman" w:hAnsi="Times New Roman"/>
          <w:spacing w:val="-4"/>
        </w:rPr>
        <w:t xml:space="preserve"> </w:t>
      </w:r>
      <w:r>
        <w:rPr/>
        <w:t>n.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lineRule="auto" w:line="252" w:before="145" w:after="0"/>
        <w:ind w:hanging="12" w:left="118" w:right="118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710565</wp:posOffset>
                </wp:positionH>
                <wp:positionV relativeFrom="paragraph">
                  <wp:posOffset>375920</wp:posOffset>
                </wp:positionV>
                <wp:extent cx="2193290" cy="7620"/>
                <wp:effectExtent l="0" t="0" r="0" b="0"/>
                <wp:wrapNone/>
                <wp:docPr id="1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1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path="m0,0l-2147483645,0l-2147483645,-2147483646l0,-2147483646xe" fillcolor="black" stroked="f" o:allowincell="f" style="position:absolute;margin-left:55.95pt;margin-top:29.6pt;width:172.6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limitatamente</w:t>
      </w:r>
      <w:r>
        <w:rPr>
          <w:rFonts w:ascii="Times New Roman" w:hAnsi="Times New Roman"/>
        </w:rPr>
        <w:t xml:space="preserve"> </w:t>
      </w:r>
      <w:r>
        <w:rPr/>
        <w:t>al</w:t>
      </w:r>
      <w:r>
        <w:rPr>
          <w:rFonts w:ascii="Times New Roman" w:hAnsi="Times New Roman"/>
        </w:rPr>
        <w:t xml:space="preserve"> </w:t>
      </w:r>
      <w:r>
        <w:rPr/>
        <w:t>comma</w:t>
      </w:r>
      <w:r>
        <w:rPr>
          <w:rFonts w:ascii="Times New Roman" w:hAnsi="Times New Roman"/>
        </w:rPr>
        <w:t xml:space="preserve"> </w:t>
      </w:r>
      <w:r>
        <w:rPr/>
        <w:t>1,</w:t>
      </w:r>
      <w:r>
        <w:rPr>
          <w:rFonts w:ascii="Times New Roman" w:hAnsi="Times New Roman"/>
        </w:rPr>
        <w:t xml:space="preserve"> </w:t>
      </w:r>
      <w:r>
        <w:rPr/>
        <w:t>lettere</w:t>
      </w:r>
      <w:r>
        <w:rPr>
          <w:rFonts w:ascii="Times New Roman" w:hAnsi="Times New Roman"/>
        </w:rPr>
        <w:t xml:space="preserve"> </w:t>
      </w:r>
      <w:r>
        <w:rPr/>
        <w:t>a),</w:t>
      </w:r>
      <w:r>
        <w:rPr>
          <w:rFonts w:ascii="Times New Roman" w:hAnsi="Times New Roman"/>
        </w:rPr>
        <w:t xml:space="preserve"> </w:t>
      </w:r>
      <w:r>
        <w:rPr/>
        <w:t>b),</w:t>
      </w:r>
      <w:r>
        <w:rPr>
          <w:rFonts w:ascii="Times New Roman" w:hAnsi="Times New Roman"/>
        </w:rPr>
        <w:t xml:space="preserve"> </w:t>
      </w:r>
      <w:r>
        <w:rPr/>
        <w:t>b-bis),</w:t>
      </w:r>
      <w:r>
        <w:rPr>
          <w:rFonts w:ascii="Times New Roman" w:hAnsi="Times New Roman"/>
        </w:rPr>
        <w:t xml:space="preserve"> </w:t>
      </w:r>
      <w:r>
        <w:rPr/>
        <w:t>c),</w:t>
      </w:r>
      <w:r>
        <w:rPr>
          <w:rFonts w:ascii="Times New Roman" w:hAnsi="Times New Roman"/>
        </w:rPr>
        <w:t xml:space="preserve"> </w:t>
      </w:r>
      <w:r>
        <w:rPr/>
        <w:t>d),</w:t>
      </w:r>
      <w:r>
        <w:rPr>
          <w:rFonts w:ascii="Times New Roman" w:hAnsi="Times New Roman"/>
        </w:rPr>
        <w:t xml:space="preserve"> </w:t>
      </w:r>
      <w:r>
        <w:rPr/>
        <w:t>e),</w:t>
      </w:r>
      <w:r>
        <w:rPr>
          <w:rFonts w:ascii="Times New Roman" w:hAnsi="Times New Roman"/>
        </w:rPr>
        <w:t xml:space="preserve"> </w:t>
      </w:r>
      <w:r>
        <w:rPr/>
        <w:t>f),</w:t>
      </w:r>
      <w:r>
        <w:rPr>
          <w:rFonts w:ascii="Times New Roman" w:hAnsi="Times New Roman"/>
        </w:rPr>
        <w:t xml:space="preserve"> </w:t>
      </w:r>
      <w:r>
        <w:rPr/>
        <w:t>g)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</w:t>
      </w:r>
      <w:r>
        <w:rPr>
          <w:rFonts w:ascii="Times New Roman" w:hAnsi="Times New Roman"/>
        </w:rPr>
        <w:t xml:space="preserve"> </w:t>
      </w:r>
      <w:r>
        <w:rPr/>
        <w:t>comma</w:t>
      </w:r>
      <w:r>
        <w:rPr>
          <w:rFonts w:ascii="Times New Roman" w:hAnsi="Times New Roman"/>
        </w:rPr>
        <w:t xml:space="preserve"> </w:t>
      </w:r>
      <w:r>
        <w:rPr/>
        <w:t>2</w:t>
      </w:r>
      <w:r>
        <w:rPr>
          <w:rFonts w:ascii="Times New Roman" w:hAnsi="Times New Roman"/>
        </w:rPr>
        <w:t xml:space="preserve"> </w:t>
      </w:r>
      <w:r>
        <w:rPr/>
        <w:t>anche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in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nome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e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per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conto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dei</w:t>
      </w: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soggetti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u w:val="single"/>
        </w:rPr>
        <w:t>indicati</w:t>
      </w:r>
      <w:r>
        <w:rPr>
          <w:rFonts w:ascii="Times New Roman" w:hAnsi="Times New Roman"/>
        </w:rPr>
        <w:t xml:space="preserve"> </w:t>
      </w:r>
      <w:r>
        <w:rPr/>
        <w:t>nell’art.</w:t>
      </w:r>
      <w:r>
        <w:rPr>
          <w:rFonts w:ascii="Times New Roman" w:hAnsi="Times New Roman"/>
        </w:rPr>
        <w:t xml:space="preserve"> </w:t>
      </w:r>
      <w:r>
        <w:rPr/>
        <w:t>94,</w:t>
      </w:r>
      <w:r>
        <w:rPr>
          <w:rFonts w:ascii="Times New Roman" w:hAnsi="Times New Roman"/>
        </w:rPr>
        <w:t xml:space="preserve"> </w:t>
      </w:r>
      <w:r>
        <w:rPr/>
        <w:t>comma</w:t>
      </w:r>
      <w:r>
        <w:rPr>
          <w:rFonts w:ascii="Times New Roman" w:hAnsi="Times New Roman"/>
        </w:rPr>
        <w:t xml:space="preserve"> </w:t>
      </w:r>
      <w:r>
        <w:rPr/>
        <w:t>3,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Lgs.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36/2023</w:t>
      </w:r>
      <w:r>
        <w:rPr>
          <w:vertAlign w:val="superscript"/>
        </w:rPr>
        <w:t>1</w:t>
      </w:r>
    </w:p>
    <w:p>
      <w:pPr>
        <w:pStyle w:val="Heading1"/>
        <w:spacing w:before="130" w:after="0"/>
        <w:ind w:hanging="5" w:left="118" w:right="122"/>
        <w:jc w:val="both"/>
        <w:rPr/>
      </w:pPr>
      <w:r>
        <w:rPr/>
        <w:t>consapevole</w:t>
      </w:r>
      <w:r>
        <w:rPr>
          <w:rFonts w:ascii="Times New Roman" w:hAnsi="Times New Roman"/>
          <w:b w:val="false"/>
        </w:rPr>
        <w:t xml:space="preserve"> </w:t>
      </w:r>
      <w:r>
        <w:rPr/>
        <w:t>delle</w:t>
      </w:r>
      <w:r>
        <w:rPr>
          <w:rFonts w:ascii="Times New Roman" w:hAnsi="Times New Roman"/>
          <w:b w:val="false"/>
        </w:rPr>
        <w:t xml:space="preserve"> </w:t>
      </w:r>
      <w:r>
        <w:rPr/>
        <w:t>sanzioni</w:t>
      </w:r>
      <w:r>
        <w:rPr>
          <w:rFonts w:ascii="Times New Roman" w:hAnsi="Times New Roman"/>
          <w:b w:val="false"/>
        </w:rPr>
        <w:t xml:space="preserve"> </w:t>
      </w:r>
      <w:r>
        <w:rPr/>
        <w:t>penali</w:t>
      </w:r>
      <w:r>
        <w:rPr>
          <w:rFonts w:ascii="Times New Roman" w:hAnsi="Times New Roman"/>
          <w:b w:val="false"/>
        </w:rPr>
        <w:t xml:space="preserve"> </w:t>
      </w:r>
      <w:r>
        <w:rPr/>
        <w:t>previste</w:t>
      </w:r>
      <w:r>
        <w:rPr>
          <w:rFonts w:ascii="Times New Roman" w:hAnsi="Times New Roman"/>
          <w:b w:val="false"/>
        </w:rPr>
        <w:t xml:space="preserve"> </w:t>
      </w:r>
      <w:r>
        <w:rPr/>
        <w:t>dall’art.</w:t>
      </w:r>
      <w:r>
        <w:rPr>
          <w:rFonts w:ascii="Times New Roman" w:hAnsi="Times New Roman"/>
          <w:b w:val="false"/>
        </w:rPr>
        <w:t xml:space="preserve"> </w:t>
      </w:r>
      <w:r>
        <w:rPr/>
        <w:t>76</w:t>
      </w:r>
      <w:r>
        <w:rPr>
          <w:rFonts w:ascii="Times New Roman" w:hAnsi="Times New Roman"/>
          <w:b w:val="false"/>
        </w:rPr>
        <w:t xml:space="preserve"> </w:t>
      </w:r>
      <w:r>
        <w:rPr/>
        <w:t>del</w:t>
      </w:r>
      <w:r>
        <w:rPr>
          <w:rFonts w:ascii="Times New Roman" w:hAnsi="Times New Roman"/>
          <w:b w:val="false"/>
        </w:rPr>
        <w:t xml:space="preserve"> </w:t>
      </w:r>
      <w:r>
        <w:rPr/>
        <w:t>D.P.R.</w:t>
      </w:r>
      <w:r>
        <w:rPr>
          <w:rFonts w:ascii="Times New Roman" w:hAnsi="Times New Roman"/>
          <w:b w:val="false"/>
        </w:rPr>
        <w:t xml:space="preserve"> </w:t>
      </w:r>
      <w:r>
        <w:rPr/>
        <w:t>28/12/2000,</w:t>
      </w:r>
      <w:r>
        <w:rPr>
          <w:rFonts w:ascii="Times New Roman" w:hAnsi="Times New Roman"/>
          <w:b w:val="false"/>
        </w:rPr>
        <w:t xml:space="preserve"> </w:t>
      </w:r>
      <w:r>
        <w:rPr/>
        <w:t>n.</w:t>
      </w:r>
      <w:r>
        <w:rPr>
          <w:rFonts w:ascii="Times New Roman" w:hAnsi="Times New Roman"/>
          <w:b w:val="false"/>
        </w:rPr>
        <w:t xml:space="preserve"> </w:t>
      </w:r>
      <w:r>
        <w:rPr/>
        <w:t>445,</w:t>
      </w:r>
      <w:r>
        <w:rPr>
          <w:rFonts w:ascii="Times New Roman" w:hAnsi="Times New Roman"/>
          <w:b w:val="false"/>
        </w:rPr>
        <w:t xml:space="preserve"> </w:t>
      </w:r>
      <w:r>
        <w:rPr/>
        <w:t>nel</w:t>
      </w:r>
      <w:r>
        <w:rPr>
          <w:rFonts w:ascii="Times New Roman" w:hAnsi="Times New Roman"/>
          <w:b w:val="false"/>
        </w:rPr>
        <w:t xml:space="preserve"> </w:t>
      </w:r>
      <w:r>
        <w:rPr/>
        <w:t>caso</w:t>
      </w:r>
      <w:r>
        <w:rPr>
          <w:rFonts w:ascii="Times New Roman" w:hAnsi="Times New Roman"/>
          <w:b w:val="false"/>
        </w:rPr>
        <w:t xml:space="preserve"> </w:t>
      </w:r>
      <w:r>
        <w:rPr/>
        <w:t>di</w:t>
      </w:r>
      <w:r>
        <w:rPr>
          <w:rFonts w:ascii="Times New Roman" w:hAnsi="Times New Roman"/>
          <w:b w:val="false"/>
        </w:rPr>
        <w:t xml:space="preserve"> </w:t>
      </w:r>
      <w:r>
        <w:rPr/>
        <w:t>dichiarazioni</w:t>
      </w:r>
      <w:r>
        <w:rPr>
          <w:rFonts w:ascii="Times New Roman" w:hAnsi="Times New Roman"/>
          <w:b w:val="false"/>
        </w:rPr>
        <w:t xml:space="preserve"> </w:t>
      </w:r>
      <w:r>
        <w:rPr/>
        <w:t>mendaci,</w:t>
      </w:r>
      <w:r>
        <w:rPr>
          <w:rFonts w:ascii="Times New Roman" w:hAnsi="Times New Roman"/>
          <w:b w:val="false"/>
        </w:rPr>
        <w:t xml:space="preserve"> </w:t>
      </w:r>
      <w:r>
        <w:rPr/>
        <w:t>esibizione</w:t>
      </w:r>
      <w:r>
        <w:rPr>
          <w:rFonts w:ascii="Times New Roman" w:hAnsi="Times New Roman"/>
          <w:b w:val="false"/>
        </w:rPr>
        <w:t xml:space="preserve"> </w:t>
      </w:r>
      <w:r>
        <w:rPr/>
        <w:t>di</w:t>
      </w:r>
      <w:r>
        <w:rPr>
          <w:rFonts w:ascii="Times New Roman" w:hAnsi="Times New Roman"/>
          <w:b w:val="false"/>
        </w:rPr>
        <w:t xml:space="preserve"> </w:t>
      </w:r>
      <w:r>
        <w:rPr/>
        <w:t>atti</w:t>
      </w:r>
      <w:r>
        <w:rPr>
          <w:rFonts w:ascii="Times New Roman" w:hAnsi="Times New Roman"/>
          <w:b w:val="false"/>
        </w:rPr>
        <w:t xml:space="preserve"> </w:t>
      </w:r>
      <w:r>
        <w:rPr/>
        <w:t>falsi</w:t>
      </w:r>
      <w:r>
        <w:rPr>
          <w:rFonts w:ascii="Times New Roman" w:hAnsi="Times New Roman"/>
          <w:b w:val="false"/>
        </w:rPr>
        <w:t xml:space="preserve"> </w:t>
      </w:r>
      <w:r>
        <w:rPr/>
        <w:t>o</w:t>
      </w:r>
      <w:r>
        <w:rPr>
          <w:rFonts w:ascii="Times New Roman" w:hAnsi="Times New Roman"/>
          <w:b w:val="false"/>
        </w:rPr>
        <w:t xml:space="preserve"> </w:t>
      </w:r>
      <w:r>
        <w:rPr/>
        <w:t>contenenti</w:t>
      </w:r>
      <w:r>
        <w:rPr>
          <w:rFonts w:ascii="Times New Roman" w:hAnsi="Times New Roman"/>
          <w:b w:val="false"/>
        </w:rPr>
        <w:t xml:space="preserve"> </w:t>
      </w:r>
      <w:r>
        <w:rPr/>
        <w:t>dati</w:t>
      </w:r>
      <w:r>
        <w:rPr>
          <w:rFonts w:ascii="Times New Roman" w:hAnsi="Times New Roman"/>
          <w:b w:val="false"/>
        </w:rPr>
        <w:t xml:space="preserve"> </w:t>
      </w:r>
      <w:r>
        <w:rPr/>
        <w:t>non</w:t>
      </w:r>
      <w:r>
        <w:rPr>
          <w:rFonts w:ascii="Times New Roman" w:hAnsi="Times New Roman"/>
          <w:b w:val="false"/>
        </w:rPr>
        <w:t xml:space="preserve"> </w:t>
      </w:r>
      <w:r>
        <w:rPr/>
        <w:t>più</w:t>
      </w:r>
      <w:r>
        <w:rPr>
          <w:rFonts w:ascii="Times New Roman" w:hAnsi="Times New Roman"/>
          <w:b w:val="false"/>
        </w:rPr>
        <w:t xml:space="preserve"> </w:t>
      </w:r>
      <w:r>
        <w:rPr/>
        <w:t>corrispondenti</w:t>
      </w:r>
      <w:r>
        <w:rPr>
          <w:rFonts w:ascii="Times New Roman" w:hAnsi="Times New Roman"/>
          <w:b w:val="false"/>
        </w:rPr>
        <w:t xml:space="preserve"> </w:t>
      </w:r>
      <w:r>
        <w:rPr/>
        <w:t>al</w:t>
      </w:r>
      <w:r>
        <w:rPr>
          <w:rFonts w:ascii="Times New Roman" w:hAnsi="Times New Roman"/>
          <w:b w:val="false"/>
        </w:rPr>
        <w:t xml:space="preserve"> </w:t>
      </w:r>
      <w:r>
        <w:rPr/>
        <w:t>vero</w:t>
      </w:r>
    </w:p>
    <w:p>
      <w:pPr>
        <w:pStyle w:val="Normal"/>
        <w:spacing w:before="129" w:after="0"/>
        <w:ind w:hanging="0" w:left="2938" w:right="2943"/>
        <w:jc w:val="center"/>
        <w:rPr>
          <w:b/>
          <w:sz w:val="19"/>
        </w:rPr>
      </w:pPr>
      <w:r>
        <w:rPr>
          <w:b/>
          <w:spacing w:val="-2"/>
          <w:sz w:val="19"/>
          <w:u w:val="single"/>
        </w:rPr>
        <w:t>DICHIARA</w:t>
      </w:r>
    </w:p>
    <w:p>
      <w:pPr>
        <w:pStyle w:val="BodyText"/>
        <w:spacing w:lineRule="auto" w:line="252" w:before="128" w:after="0"/>
        <w:ind w:firstLine="7" w:left="118" w:right="121"/>
        <w:jc w:val="both"/>
        <w:rPr/>
      </w:pPr>
      <w:r>
        <w:rPr/>
        <w:t>l’inesistenza</w:t>
      </w:r>
      <w:r>
        <w:rPr>
          <w:rFonts w:ascii="Times New Roman" w:hAnsi="Times New Roman"/>
        </w:rPr>
        <w:t xml:space="preserve"> </w:t>
      </w:r>
      <w:r>
        <w:rPr/>
        <w:t>delle</w:t>
      </w:r>
      <w:r>
        <w:rPr>
          <w:rFonts w:ascii="Times New Roman" w:hAnsi="Times New Roman"/>
        </w:rPr>
        <w:t xml:space="preserve"> </w:t>
      </w:r>
      <w:r>
        <w:rPr/>
        <w:t>cause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esclusione</w:t>
      </w:r>
      <w:r>
        <w:rPr>
          <w:rFonts w:ascii="Times New Roman" w:hAnsi="Times New Roman"/>
        </w:rPr>
        <w:t xml:space="preserve"> </w:t>
      </w:r>
      <w:r>
        <w:rPr/>
        <w:t>dalla</w:t>
      </w:r>
      <w:r>
        <w:rPr>
          <w:rFonts w:ascii="Times New Roman" w:hAnsi="Times New Roman"/>
        </w:rPr>
        <w:t xml:space="preserve"> </w:t>
      </w:r>
      <w:r>
        <w:rPr/>
        <w:t>partecipazione</w:t>
      </w:r>
      <w:r>
        <w:rPr>
          <w:rFonts w:ascii="Times New Roman" w:hAnsi="Times New Roman"/>
        </w:rPr>
        <w:t xml:space="preserve"> </w:t>
      </w:r>
      <w:r>
        <w:rPr/>
        <w:t>ad</w:t>
      </w:r>
      <w:r>
        <w:rPr>
          <w:rFonts w:ascii="Times New Roman" w:hAnsi="Times New Roman"/>
        </w:rPr>
        <w:t xml:space="preserve"> </w:t>
      </w:r>
      <w:r>
        <w:rPr/>
        <w:t>una</w:t>
      </w:r>
      <w:r>
        <w:rPr>
          <w:rFonts w:ascii="Times New Roman" w:hAnsi="Times New Roman"/>
        </w:rPr>
        <w:t xml:space="preserve"> </w:t>
      </w:r>
      <w:r>
        <w:rPr/>
        <w:t>procedura</w:t>
      </w:r>
      <w:r>
        <w:rPr>
          <w:rFonts w:ascii="Times New Roman" w:hAnsi="Times New Roman"/>
        </w:rPr>
        <w:t xml:space="preserve"> </w:t>
      </w:r>
      <w:r>
        <w:rPr/>
        <w:t>d’appalto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concessione</w:t>
      </w:r>
      <w:r>
        <w:rPr>
          <w:rFonts w:ascii="Times New Roman" w:hAnsi="Times New Roman"/>
        </w:rPr>
        <w:t xml:space="preserve"> </w:t>
      </w:r>
      <w:r>
        <w:rPr/>
        <w:t>elencate</w:t>
      </w:r>
      <w:r>
        <w:rPr>
          <w:rFonts w:ascii="Times New Roman" w:hAnsi="Times New Roman"/>
        </w:rPr>
        <w:t xml:space="preserve"> </w:t>
      </w:r>
      <w:r>
        <w:rPr/>
        <w:t>nell’art.</w:t>
      </w:r>
      <w:r>
        <w:rPr>
          <w:rFonts w:ascii="Times New Roman" w:hAnsi="Times New Roman"/>
        </w:rPr>
        <w:t xml:space="preserve"> </w:t>
      </w:r>
      <w:r>
        <w:rPr/>
        <w:t>94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Lgs.</w:t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</w:rPr>
        <w:t xml:space="preserve"> </w:t>
      </w:r>
      <w:r>
        <w:rPr/>
        <w:t>36/2023,</w:t>
      </w:r>
      <w:r>
        <w:rPr>
          <w:rFonts w:ascii="Times New Roman" w:hAnsi="Times New Roman"/>
        </w:rPr>
        <w:t xml:space="preserve"> </w:t>
      </w:r>
      <w:r>
        <w:rPr/>
        <w:t>analogicamente</w:t>
      </w:r>
      <w:r>
        <w:rPr>
          <w:rFonts w:ascii="Times New Roman" w:hAnsi="Times New Roman"/>
        </w:rPr>
        <w:t xml:space="preserve"> </w:t>
      </w:r>
      <w:r>
        <w:rPr/>
        <w:t>applicato</w:t>
      </w:r>
      <w:r>
        <w:rPr>
          <w:rFonts w:ascii="Times New Roman" w:hAnsi="Times New Roman"/>
        </w:rPr>
        <w:t xml:space="preserve"> </w:t>
      </w:r>
      <w:r>
        <w:rPr/>
        <w:t>ad</w:t>
      </w:r>
      <w:r>
        <w:rPr>
          <w:rFonts w:ascii="Times New Roman" w:hAnsi="Times New Roman"/>
        </w:rPr>
        <w:t xml:space="preserve"> </w:t>
      </w:r>
      <w:r>
        <w:rPr/>
        <w:t>altre</w:t>
      </w:r>
      <w:r>
        <w:rPr>
          <w:rFonts w:ascii="Times New Roman" w:hAnsi="Times New Roman"/>
        </w:rPr>
        <w:t xml:space="preserve"> </w:t>
      </w:r>
      <w:r>
        <w:rPr/>
        <w:t>procedure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convenzione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realizzazione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progetti,</w:t>
      </w:r>
      <w:r>
        <w:rPr>
          <w:rFonts w:ascii="Times New Roman" w:hAnsi="Times New Roman"/>
        </w:rPr>
        <w:t xml:space="preserve"> </w:t>
      </w:r>
      <w:r>
        <w:rPr/>
        <w:t>per</w:t>
      </w:r>
      <w:r>
        <w:rPr>
          <w:rFonts w:ascii="Times New Roman" w:hAnsi="Times New Roman"/>
        </w:rPr>
        <w:t xml:space="preserve"> </w:t>
      </w:r>
      <w:r>
        <w:rPr/>
        <w:t>le</w:t>
      </w:r>
      <w:r>
        <w:rPr>
          <w:rFonts w:ascii="Times New Roman" w:hAnsi="Times New Roman"/>
        </w:rPr>
        <w:t xml:space="preserve"> </w:t>
      </w:r>
      <w:r>
        <w:rPr/>
        <w:t>finalità</w:t>
      </w:r>
      <w:r>
        <w:rPr>
          <w:rFonts w:ascii="Times New Roman" w:hAnsi="Times New Roman"/>
        </w:rPr>
        <w:t xml:space="preserve"> </w:t>
      </w:r>
      <w:r>
        <w:rPr/>
        <w:t>richiamate,</w:t>
      </w:r>
      <w:r>
        <w:rPr>
          <w:rFonts w:ascii="Times New Roman" w:hAnsi="Times New Roman"/>
        </w:rPr>
        <w:t xml:space="preserve"> </w:t>
      </w:r>
      <w:r>
        <w:rPr/>
        <w:t>ed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compatibile,</w:t>
      </w:r>
      <w:r>
        <w:rPr>
          <w:rFonts w:ascii="Times New Roman" w:hAnsi="Times New Roman"/>
        </w:rPr>
        <w:t xml:space="preserve"> </w:t>
      </w:r>
      <w:r>
        <w:rPr/>
        <w:t>ed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</w:t>
      </w:r>
      <w:r>
        <w:rPr/>
        <w:t>particolare: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2" w:leader="none"/>
        </w:tabs>
        <w:spacing w:lineRule="auto" w:line="240" w:before="0" w:after="0"/>
        <w:ind w:hanging="284" w:left="401" w:right="119"/>
        <w:jc w:val="both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propri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confronti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confronti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sopra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indicati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stata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pronunciata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sentenza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definitiva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condanna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emesso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condanna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divenuto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irrevocabile,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oppure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sentenza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applicazione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richiesta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dell'articolo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444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procedura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seguenti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reati: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02" w:leader="none"/>
        </w:tabs>
        <w:spacing w:lineRule="auto" w:line="240" w:before="0" w:after="0"/>
        <w:ind w:hanging="284" w:left="401" w:right="120"/>
        <w:jc w:val="both"/>
        <w:rPr>
          <w:sz w:val="19"/>
        </w:rPr>
      </w:pPr>
      <w:r>
        <w:rPr>
          <w:sz w:val="19"/>
        </w:rPr>
        <w:t>delitti,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consumati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tentati,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articoli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416,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416-bis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ovvero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delitti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commessi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avvalendosi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condizioni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predetto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416-bis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ovvero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agevolare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l’attività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associazioni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articolo,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nonché’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delitti,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consumati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tentati,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74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Presidente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Repubblica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ottobre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1990,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309,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dall’articolo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291quater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Presidente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Repubblica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23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gennaio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1973,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43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260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legislativo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aprile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2006,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152,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riconducibili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partecipazione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un’organizzazione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criminale,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definita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decisione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quadro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2008/841/GAI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Consiglio;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02" w:leader="none"/>
        </w:tabs>
        <w:spacing w:lineRule="exact" w:line="231" w:before="0" w:after="0"/>
        <w:ind w:hanging="284" w:left="401" w:right="0"/>
        <w:jc w:val="both"/>
        <w:rPr>
          <w:sz w:val="19"/>
        </w:rPr>
      </w:pPr>
      <w:r>
        <w:rPr>
          <w:sz w:val="19"/>
        </w:rPr>
        <w:t>delitti,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consumati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tentati,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agli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articoli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317,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318,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319,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319-ter,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319-quater,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320,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321,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322,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322bis,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346-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bis,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353,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353-</w:t>
      </w:r>
      <w:r>
        <w:rPr>
          <w:spacing w:val="-4"/>
          <w:sz w:val="19"/>
        </w:rPr>
        <w:t>bis,</w:t>
      </w:r>
    </w:p>
    <w:p>
      <w:pPr>
        <w:pStyle w:val="BodyText"/>
        <w:ind w:firstLine="283" w:left="118" w:right="4032"/>
        <w:jc w:val="both"/>
        <w:rPr/>
      </w:pPr>
      <w:r>
        <w:rPr/>
        <w:t>354,</w:t>
      </w:r>
      <w:r>
        <w:rPr>
          <w:rFonts w:ascii="Times New Roman" w:hAnsi="Times New Roman"/>
        </w:rPr>
        <w:t xml:space="preserve"> </w:t>
      </w:r>
      <w:r>
        <w:rPr/>
        <w:t>355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356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rFonts w:ascii="Times New Roman" w:hAnsi="Times New Roman"/>
        </w:rPr>
        <w:t xml:space="preserve"> </w:t>
      </w:r>
      <w:r>
        <w:rPr/>
        <w:t>penale</w:t>
      </w:r>
      <w:r>
        <w:rPr>
          <w:rFonts w:ascii="Times New Roman" w:hAnsi="Times New Roman"/>
        </w:rPr>
        <w:t xml:space="preserve"> </w:t>
      </w:r>
      <w:r>
        <w:rPr/>
        <w:t>nonché</w:t>
      </w:r>
      <w:r>
        <w:rPr>
          <w:rFonts w:ascii="Times New Roman" w:hAnsi="Times New Roman"/>
        </w:rPr>
        <w:t xml:space="preserve"> </w:t>
      </w:r>
      <w:r>
        <w:rPr/>
        <w:t>all’articolo</w:t>
      </w:r>
      <w:r>
        <w:rPr>
          <w:rFonts w:ascii="Times New Roman" w:hAnsi="Times New Roman"/>
        </w:rPr>
        <w:t xml:space="preserve"> </w:t>
      </w:r>
      <w:r>
        <w:rPr/>
        <w:t>2635</w:t>
      </w:r>
      <w:r>
        <w:rPr>
          <w:rFonts w:ascii="Times New Roman" w:hAnsi="Times New Roman"/>
        </w:rPr>
        <w:t xml:space="preserve"> </w:t>
      </w:r>
      <w:r>
        <w:rPr/>
        <w:t>del</w:t>
      </w:r>
      <w:r>
        <w:rPr>
          <w:rFonts w:ascii="Times New Roman" w:hAnsi="Times New Roman"/>
        </w:rPr>
        <w:t xml:space="preserve"> </w:t>
      </w:r>
      <w:r>
        <w:rPr/>
        <w:t>codice</w:t>
      </w:r>
      <w:r>
        <w:rPr>
          <w:rFonts w:ascii="Times New Roman" w:hAnsi="Times New Roman"/>
        </w:rPr>
        <w:t xml:space="preserve"> </w:t>
      </w:r>
      <w:r>
        <w:rPr/>
        <w:t>civile;</w:t>
      </w:r>
      <w:r>
        <w:rPr>
          <w:rFonts w:ascii="Times New Roman" w:hAnsi="Times New Roman"/>
        </w:rPr>
        <w:t xml:space="preserve"> </w:t>
      </w:r>
      <w:r>
        <w:rPr/>
        <w:t>b-bis)</w:t>
      </w:r>
      <w:r>
        <w:rPr>
          <w:rFonts w:ascii="Times New Roman" w:hAnsi="Times New Roman"/>
          <w:spacing w:val="-11"/>
        </w:rPr>
        <w:t xml:space="preserve"> </w:t>
      </w:r>
      <w:r>
        <w:rPr/>
        <w:t>false</w:t>
      </w:r>
      <w:r>
        <w:rPr>
          <w:rFonts w:ascii="Times New Roman" w:hAnsi="Times New Roman"/>
          <w:spacing w:val="-10"/>
        </w:rPr>
        <w:t xml:space="preserve"> </w:t>
      </w:r>
      <w:r>
        <w:rPr/>
        <w:t>comunicazioni</w:t>
      </w:r>
      <w:r>
        <w:rPr>
          <w:rFonts w:ascii="Times New Roman" w:hAnsi="Times New Roman"/>
          <w:spacing w:val="-10"/>
        </w:rPr>
        <w:t xml:space="preserve"> </w:t>
      </w:r>
      <w:r>
        <w:rPr/>
        <w:t>sociali</w:t>
      </w:r>
      <w:r>
        <w:rPr>
          <w:rFonts w:ascii="Times New Roman" w:hAnsi="Times New Roman"/>
          <w:spacing w:val="-11"/>
        </w:rPr>
        <w:t xml:space="preserve"> </w:t>
      </w:r>
      <w:r>
        <w:rPr/>
        <w:t>di</w:t>
      </w:r>
      <w:r>
        <w:rPr>
          <w:rFonts w:ascii="Times New Roman" w:hAnsi="Times New Roman"/>
          <w:spacing w:val="-10"/>
        </w:rPr>
        <w:t xml:space="preserve"> </w:t>
      </w:r>
      <w:r>
        <w:rPr/>
        <w:t>cui</w:t>
      </w:r>
      <w:r>
        <w:rPr>
          <w:rFonts w:ascii="Times New Roman" w:hAnsi="Times New Roman"/>
          <w:spacing w:val="-10"/>
        </w:rPr>
        <w:t xml:space="preserve"> </w:t>
      </w:r>
      <w:r>
        <w:rPr/>
        <w:t>agli</w:t>
      </w:r>
      <w:r>
        <w:rPr>
          <w:rFonts w:ascii="Times New Roman" w:hAnsi="Times New Roman"/>
          <w:spacing w:val="-11"/>
        </w:rPr>
        <w:t xml:space="preserve"> </w:t>
      </w:r>
      <w:r>
        <w:rPr/>
        <w:t>articoli</w:t>
      </w:r>
      <w:r>
        <w:rPr>
          <w:rFonts w:ascii="Times New Roman" w:hAnsi="Times New Roman"/>
          <w:spacing w:val="-10"/>
        </w:rPr>
        <w:t xml:space="preserve"> </w:t>
      </w:r>
      <w:r>
        <w:rPr/>
        <w:t>2621</w:t>
      </w:r>
      <w:r>
        <w:rPr>
          <w:rFonts w:ascii="Times New Roman" w:hAnsi="Times New Roman"/>
          <w:spacing w:val="-10"/>
        </w:rPr>
        <w:t xml:space="preserve"> </w:t>
      </w:r>
      <w:r>
        <w:rPr/>
        <w:t>e</w:t>
      </w:r>
      <w:r>
        <w:rPr>
          <w:rFonts w:ascii="Times New Roman" w:hAnsi="Times New Roman"/>
          <w:spacing w:val="-11"/>
        </w:rPr>
        <w:t xml:space="preserve"> </w:t>
      </w:r>
      <w:r>
        <w:rPr/>
        <w:t>2622</w:t>
      </w:r>
      <w:r>
        <w:rPr>
          <w:rFonts w:ascii="Times New Roman" w:hAnsi="Times New Roman"/>
          <w:spacing w:val="-7"/>
        </w:rPr>
        <w:t xml:space="preserve"> </w:t>
      </w:r>
      <w:r>
        <w:rPr/>
        <w:t>del</w:t>
      </w:r>
      <w:r>
        <w:rPr>
          <w:rFonts w:ascii="Times New Roman" w:hAnsi="Times New Roman"/>
          <w:spacing w:val="-11"/>
        </w:rPr>
        <w:t xml:space="preserve"> </w:t>
      </w:r>
      <w:r>
        <w:rPr/>
        <w:t>codice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civile;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79" w:leader="none"/>
        </w:tabs>
        <w:spacing w:lineRule="exact" w:line="231" w:before="0" w:after="0"/>
        <w:ind w:hanging="361" w:left="478" w:right="0"/>
        <w:jc w:val="both"/>
        <w:rPr>
          <w:sz w:val="19"/>
        </w:rPr>
      </w:pPr>
      <w:r>
        <w:rPr>
          <w:sz w:val="19"/>
        </w:rPr>
        <w:t>frode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dell’articolo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1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convenzione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relativa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tutela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degli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interessi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finanziari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Comunità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pacing w:val="-2"/>
          <w:sz w:val="19"/>
        </w:rPr>
        <w:t>europee;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79" w:leader="none"/>
        </w:tabs>
        <w:spacing w:lineRule="auto" w:line="240" w:before="0" w:after="0"/>
        <w:ind w:hanging="360" w:left="478" w:right="118"/>
        <w:jc w:val="both"/>
        <w:rPr>
          <w:sz w:val="19"/>
        </w:rPr>
      </w:pPr>
      <w:r>
        <w:rPr>
          <w:sz w:val="19"/>
        </w:rPr>
        <w:t>delitti,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consumati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tentati,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commessi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finalità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terrorismo,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anche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internazionale,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eversione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dell’ordine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costituzionale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terroristici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connessi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attività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terroristiche;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79" w:leader="none"/>
        </w:tabs>
        <w:spacing w:lineRule="auto" w:line="240" w:before="1" w:after="0"/>
        <w:ind w:hanging="360" w:left="478" w:right="119"/>
        <w:jc w:val="both"/>
        <w:rPr>
          <w:sz w:val="19"/>
        </w:rPr>
      </w:pPr>
      <w:r>
        <w:rPr>
          <w:sz w:val="19"/>
        </w:rPr>
        <w:t>delitti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articoli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648-bis,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648-ter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648-ter.1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riciclaggio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proventi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attività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criminose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finanziamento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terrorismo,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definiti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legislativo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22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giugno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2007,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109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successive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modificazioni;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79" w:leader="none"/>
        </w:tabs>
        <w:spacing w:lineRule="exact" w:line="231" w:before="0" w:after="0"/>
        <w:ind w:hanging="361" w:left="478" w:right="0"/>
        <w:jc w:val="both"/>
        <w:rPr>
          <w:sz w:val="19"/>
        </w:rPr>
      </w:pPr>
      <w:r>
        <w:rPr>
          <w:sz w:val="19"/>
        </w:rPr>
        <w:t>sfruttamento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lavoro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minorile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altre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forme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tratta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esseri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umani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definite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legislativo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4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marzo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2014,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pacing w:val="-5"/>
          <w:sz w:val="19"/>
        </w:rPr>
        <w:t>24;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479" w:leader="none"/>
        </w:tabs>
        <w:spacing w:lineRule="auto" w:line="240" w:before="0" w:after="0"/>
        <w:ind w:hanging="361" w:left="478" w:right="120"/>
        <w:jc w:val="both"/>
        <w:rPr>
          <w:color w:val="000009"/>
          <w:sz w:val="19"/>
        </w:rPr>
      </w:pPr>
      <w:r>
        <w:rPr>
          <w:sz w:val="19"/>
        </w:rPr>
        <w:t>ogni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altro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delitto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derivi,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accessoria,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l’incapacità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contrattare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pubblica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amministrazione.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contrario,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spazio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segue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condanne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riportate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(indicare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specificando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ruolo,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imputazione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condanna).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2" w:leader="none"/>
        </w:tabs>
        <w:spacing w:lineRule="auto" w:line="240" w:before="0" w:after="0"/>
        <w:ind w:hanging="284" w:left="401" w:right="118"/>
        <w:jc w:val="both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propri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confronti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confronti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sopra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indicati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sussiste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causa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decadenza,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sospensione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divieto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previste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dall’articolo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67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legislativo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6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settembre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2011,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159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tentativo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infiltrazione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mafiosa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84,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medesimo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decreto;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710565</wp:posOffset>
                </wp:positionH>
                <wp:positionV relativeFrom="paragraph">
                  <wp:posOffset>147320</wp:posOffset>
                </wp:positionV>
                <wp:extent cx="1828800" cy="7620"/>
                <wp:effectExtent l="0" t="0" r="0" b="0"/>
                <wp:wrapTopAndBottom/>
                <wp:docPr id="2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path="m0,0l-2147483645,0l-2147483645,-2147483646l0,-2147483646xe" fillcolor="#000009" stroked="f" o:allowincell="f" style="position:absolute;margin-left:55.95pt;margin-top:11.6pt;width:143.95pt;height:0.55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headerReference w:type="default" r:id="rId3"/>
          <w:type w:val="nextPage"/>
          <w:pgSz w:w="11906" w:h="16838"/>
          <w:pgMar w:left="1000" w:right="600" w:gutter="0" w:header="267" w:top="7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66" w:after="0"/>
        <w:ind w:firstLine="7" w:left="135" w:right="108"/>
        <w:jc w:val="both"/>
        <w:rPr>
          <w:sz w:val="16"/>
        </w:rPr>
      </w:pPr>
      <w:r>
        <w:rPr>
          <w:rFonts w:ascii="Arial" w:hAnsi="Arial"/>
          <w:color w:val="000009"/>
          <w:position w:val="10"/>
          <w:sz w:val="14"/>
        </w:rPr>
        <w:t>1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soggetti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94,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comma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3,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sono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seguenti: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titolare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direttore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tecnico,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tratta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impresa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individuale;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un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socio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direttore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tecnico,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tratta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società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collettivo;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accomandatari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direttore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tecnico,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società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accomandita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semplice;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membri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consiglio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amministrazione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cui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sia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stata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conferita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legale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rappresentanza,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compresi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institori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procuratori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generali,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membri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organi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poteri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direzione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vigilanza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soggetti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muniti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poteri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rappresentanza,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direzione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controllo,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direttore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tecnico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socio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unico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persona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fisica,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z w:val="16"/>
        </w:rPr>
        <w:t>ovvero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socio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maggioranza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società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quattro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tratta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tipo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società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consorzio.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73" w:leader="none"/>
        </w:tabs>
        <w:spacing w:lineRule="auto" w:line="247" w:before="98" w:after="0"/>
        <w:ind w:hanging="284" w:left="401" w:right="120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violazioni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gravi,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definitivamente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accertate,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rispetto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obblighi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relativi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pagamento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imposte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tasse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contributi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previdenziali,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secondo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legislazione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italiana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quella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dello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stabiliti</w:t>
      </w:r>
      <w:r>
        <w:rPr>
          <w:sz w:val="19"/>
          <w:vertAlign w:val="superscript"/>
        </w:rPr>
        <w:t>2</w:t>
      </w:r>
      <w:r>
        <w:rPr>
          <w:rFonts w:ascii="Times New Roman" w:hAnsi="Times New Roman"/>
          <w:spacing w:val="-2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ed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indica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all’uopo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i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seguenti</w:t>
      </w:r>
      <w:r>
        <w:rPr>
          <w:rFonts w:ascii="Times New Roman" w:hAnsi="Times New Roman"/>
          <w:position w:val="0"/>
          <w:sz w:val="19"/>
          <w:sz w:val="19"/>
          <w:vertAlign w:val="baseline"/>
        </w:rPr>
        <w:t xml:space="preserve"> </w:t>
      </w:r>
      <w:r>
        <w:rPr>
          <w:position w:val="0"/>
          <w:sz w:val="19"/>
          <w:sz w:val="19"/>
          <w:vertAlign w:val="baseline"/>
        </w:rPr>
        <w:t>dati:</w:t>
      </w:r>
    </w:p>
    <w:p>
      <w:pPr>
        <w:pStyle w:val="BodyText"/>
        <w:spacing w:before="129" w:after="0"/>
        <w:ind w:hanging="0" w:left="118" w:right="0"/>
        <w:rPr/>
      </w:pPr>
      <w:r>
        <w:rPr>
          <w:rFonts w:ascii="Arial" w:hAnsi="Arial"/>
        </w:rPr>
        <w:t>□</w:t>
      </w:r>
      <w:r>
        <w:rPr>
          <w:rFonts w:ascii="Times New Roman" w:hAnsi="Times New Roman"/>
          <w:spacing w:val="-6"/>
        </w:rPr>
        <w:t xml:space="preserve"> </w:t>
      </w:r>
      <w:r>
        <w:rPr/>
        <w:t>Ufficio</w:t>
      </w:r>
      <w:r>
        <w:rPr>
          <w:rFonts w:ascii="Times New Roman" w:hAnsi="Times New Roman"/>
          <w:spacing w:val="-11"/>
        </w:rPr>
        <w:t xml:space="preserve"> </w:t>
      </w:r>
      <w:r>
        <w:rPr/>
        <w:t>Locale</w:t>
      </w:r>
      <w:r>
        <w:rPr>
          <w:rFonts w:ascii="Times New Roman" w:hAnsi="Times New Roman"/>
          <w:spacing w:val="-11"/>
        </w:rPr>
        <w:t xml:space="preserve"> </w:t>
      </w:r>
      <w:r>
        <w:rPr/>
        <w:t>dell’Agenzia</w:t>
      </w:r>
      <w:r>
        <w:rPr>
          <w:rFonts w:ascii="Times New Roman" w:hAnsi="Times New Roman"/>
          <w:spacing w:val="-11"/>
        </w:rPr>
        <w:t xml:space="preserve"> </w:t>
      </w:r>
      <w:r>
        <w:rPr/>
        <w:t>delle</w:t>
      </w:r>
      <w:r>
        <w:rPr>
          <w:rFonts w:ascii="Times New Roman" w:hAnsi="Times New Roman"/>
          <w:spacing w:val="-12"/>
        </w:rPr>
        <w:t xml:space="preserve"> </w:t>
      </w:r>
      <w:r>
        <w:rPr/>
        <w:t>Entrate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competente: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53" w:leader="none"/>
          <w:tab w:val="left" w:pos="10123" w:leader="none"/>
        </w:tabs>
        <w:spacing w:lineRule="auto" w:line="240" w:before="70" w:after="0"/>
        <w:ind w:hanging="135" w:left="252" w:right="0"/>
        <w:jc w:val="left"/>
        <w:rPr>
          <w:rFonts w:ascii="Times New Roman" w:hAnsi="Times New Roman"/>
          <w:sz w:val="19"/>
        </w:rPr>
      </w:pPr>
      <w:r>
        <w:rPr>
          <w:sz w:val="19"/>
        </w:rPr>
        <w:t>Indirizzo: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97" w:leader="none"/>
          <w:tab w:val="left" w:pos="10162" w:leader="none"/>
        </w:tabs>
        <w:spacing w:lineRule="auto" w:line="240" w:before="13" w:after="0"/>
        <w:ind w:hanging="179" w:left="296" w:right="0"/>
        <w:jc w:val="left"/>
        <w:rPr>
          <w:rFonts w:ascii="Times New Roman" w:hAnsi="Times New Roman"/>
          <w:sz w:val="19"/>
        </w:rPr>
      </w:pPr>
      <w:r>
        <w:rPr>
          <w:sz w:val="19"/>
        </w:rPr>
        <w:t>numero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telefono: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40" w:leader="none"/>
          <w:tab w:val="left" w:pos="10142" w:leader="none"/>
        </w:tabs>
        <w:spacing w:lineRule="auto" w:line="240" w:before="10" w:after="0"/>
        <w:ind w:hanging="222" w:left="339" w:right="0"/>
        <w:jc w:val="left"/>
        <w:rPr>
          <w:rFonts w:ascii="Times New Roman" w:hAnsi="Times New Roman"/>
          <w:sz w:val="19"/>
        </w:rPr>
      </w:pPr>
      <w:r>
        <w:rPr>
          <w:sz w:val="19"/>
        </w:rPr>
        <w:t>pec,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fax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e/o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e-mail: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Normal"/>
        <w:spacing w:lineRule="auto" w:line="290" w:before="102" w:after="0"/>
        <w:ind w:hanging="433" w:left="543" w:right="261"/>
        <w:jc w:val="left"/>
        <w:rPr>
          <w:sz w:val="19"/>
        </w:rPr>
      </w:pPr>
      <w:r>
        <w:rPr>
          <w:rFonts w:ascii="Arial" w:hAnsi="Arial"/>
          <w:sz w:val="19"/>
        </w:rPr>
        <w:t>□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[</w:t>
      </w:r>
      <w:r>
        <w:rPr>
          <w:i/>
          <w:sz w:val="19"/>
        </w:rPr>
        <w:t>Se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non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iscritto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all’INPS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e/o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i/>
          <w:sz w:val="19"/>
        </w:rPr>
        <w:t>INAIL</w:t>
      </w:r>
      <w:r>
        <w:rPr>
          <w:sz w:val="19"/>
        </w:rPr>
        <w:t>]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Informazioni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fini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verifiche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sulla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regolarità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contributiva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previdenziale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soci</w:t>
      </w:r>
      <w:r>
        <w:rPr>
          <w:rFonts w:ascii="Times New Roman" w:hAnsi="Times New Roman"/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dipendenti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compilare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sezione</w:t>
      </w:r>
      <w:r>
        <w:rPr>
          <w:rFonts w:ascii="Times New Roman" w:hAnsi="Times New Roman"/>
          <w:sz w:val="19"/>
        </w:rPr>
        <w:t xml:space="preserve"> </w:t>
      </w:r>
      <w:r>
        <w:rPr>
          <w:i/>
          <w:sz w:val="19"/>
        </w:rPr>
        <w:t>d’interesse</w:t>
      </w:r>
      <w:r>
        <w:rPr>
          <w:sz w:val="19"/>
        </w:rPr>
        <w:t>):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53" w:leader="none"/>
          <w:tab w:val="left" w:pos="6962" w:leader="none"/>
        </w:tabs>
        <w:spacing w:lineRule="exact" w:line="182" w:before="0" w:after="0"/>
        <w:ind w:hanging="135" w:left="252" w:right="0"/>
        <w:jc w:val="left"/>
        <w:rPr>
          <w:rFonts w:ascii="Times New Roman" w:hAnsi="Times New Roman"/>
          <w:sz w:val="19"/>
        </w:rPr>
      </w:pPr>
      <w:r>
        <w:rPr>
          <w:spacing w:val="-2"/>
          <w:sz w:val="19"/>
        </w:rPr>
        <w:t>Posizione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pacing w:val="-2"/>
          <w:sz w:val="19"/>
        </w:rPr>
        <w:t>assicurativa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pacing w:val="-2"/>
          <w:sz w:val="19"/>
        </w:rPr>
        <w:t>INAIL: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BodyText"/>
        <w:tabs>
          <w:tab w:val="clear" w:pos="720"/>
          <w:tab w:val="left" w:pos="6840" w:leader="none"/>
        </w:tabs>
        <w:spacing w:before="6" w:after="0"/>
        <w:ind w:hanging="0" w:left="118" w:right="0"/>
        <w:rPr>
          <w:rFonts w:ascii="Times New Roman" w:hAnsi="Times New Roman"/>
        </w:rPr>
      </w:pPr>
      <w:r>
        <w:rPr/>
        <w:t>cod.</w:t>
      </w:r>
      <w:r>
        <w:rPr>
          <w:rFonts w:ascii="Times New Roman" w:hAnsi="Times New Roman"/>
          <w:spacing w:val="-6"/>
        </w:rPr>
        <w:t xml:space="preserve"> </w:t>
      </w:r>
      <w:r>
        <w:rPr/>
        <w:t>identificativo: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306" w:leader="none"/>
        </w:tabs>
        <w:spacing w:before="5" w:after="0"/>
        <w:ind w:hanging="0" w:left="615" w:right="0"/>
        <w:rPr/>
      </w:pPr>
      <w:r>
        <w:rPr/>
        <w:t>sede</w:t>
      </w:r>
      <w:r>
        <w:rPr>
          <w:rFonts w:ascii="Times New Roman" w:hAnsi="Times New Roman"/>
          <w:spacing w:val="-5"/>
        </w:rPr>
        <w:t xml:space="preserve"> </w:t>
      </w:r>
      <w:r>
        <w:rPr/>
        <w:t>competente: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ovvero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296" w:leader="none"/>
          <w:tab w:val="left" w:pos="6955" w:leader="none"/>
        </w:tabs>
        <w:spacing w:lineRule="auto" w:line="240" w:before="8" w:after="0"/>
        <w:ind w:hanging="178" w:left="296" w:right="0"/>
        <w:jc w:val="left"/>
        <w:rPr>
          <w:rFonts w:ascii="Times New Roman" w:hAnsi="Times New Roman"/>
          <w:sz w:val="19"/>
        </w:rPr>
      </w:pPr>
      <w:r>
        <w:rPr>
          <w:spacing w:val="-2"/>
          <w:sz w:val="19"/>
        </w:rPr>
        <w:t>Posizione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pacing w:val="-2"/>
          <w:sz w:val="19"/>
        </w:rPr>
        <w:t>assicurativa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pacing w:val="-2"/>
          <w:sz w:val="19"/>
        </w:rPr>
        <w:t>INPS: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BodyText"/>
        <w:tabs>
          <w:tab w:val="clear" w:pos="720"/>
          <w:tab w:val="left" w:pos="6840" w:leader="none"/>
        </w:tabs>
        <w:spacing w:before="9" w:after="0"/>
        <w:ind w:hanging="0" w:left="118" w:right="0"/>
        <w:rPr>
          <w:rFonts w:ascii="Times New Roman" w:hAnsi="Times New Roman"/>
        </w:rPr>
      </w:pPr>
      <w:r>
        <w:rPr/>
        <w:t>cod.</w:t>
      </w:r>
      <w:r>
        <w:rPr>
          <w:rFonts w:ascii="Times New Roman" w:hAnsi="Times New Roman"/>
          <w:spacing w:val="-6"/>
        </w:rPr>
        <w:t xml:space="preserve"> </w:t>
      </w:r>
      <w:r>
        <w:rPr/>
        <w:t>identificativo: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7351" w:leader="none"/>
        </w:tabs>
        <w:spacing w:before="5" w:after="0"/>
        <w:ind w:hanging="0" w:left="660" w:right="0"/>
        <w:rPr/>
      </w:pPr>
      <w:r>
        <w:rPr/>
        <w:t>sede</w:t>
      </w:r>
      <w:r>
        <w:rPr>
          <w:rFonts w:ascii="Times New Roman" w:hAnsi="Times New Roman"/>
          <w:spacing w:val="-5"/>
        </w:rPr>
        <w:t xml:space="preserve"> </w:t>
      </w:r>
      <w:r>
        <w:rPr/>
        <w:t>competente: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ovvero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40" w:leader="none"/>
          <w:tab w:val="left" w:pos="6770" w:leader="none"/>
          <w:tab w:val="left" w:pos="6840" w:leader="none"/>
          <w:tab w:val="left" w:pos="7006" w:leader="none"/>
        </w:tabs>
        <w:spacing w:lineRule="auto" w:line="247" w:before="8" w:after="0"/>
        <w:ind w:hanging="0" w:left="118" w:right="3291"/>
        <w:jc w:val="left"/>
        <w:rPr>
          <w:rFonts w:ascii="Times New Roman" w:hAnsi="Times New Roman"/>
          <w:sz w:val="19"/>
        </w:rPr>
      </w:pPr>
      <w:r>
        <w:rPr>
          <w:sz w:val="19"/>
        </w:rPr>
        <w:t>Iscrizione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altra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previdenziale: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  <w:tab/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appartenenza: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rFonts w:ascii="Times New Roman" w:hAnsi="Times New Roman"/>
          <w:spacing w:val="-31"/>
          <w:sz w:val="19"/>
          <w:u w:val="single"/>
        </w:rPr>
        <w:t xml:space="preserve"> 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identificativo:</w:t>
      </w: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  <w:tab/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Indirizzo: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37" w:leader="none"/>
        </w:tabs>
        <w:spacing w:lineRule="exact" w:line="242" w:before="2" w:after="0"/>
        <w:ind w:hanging="284" w:left="401" w:right="121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commesso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gravi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infrazioni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debitamente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accertate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alle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norme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materia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salute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pacing w:val="-7"/>
          <w:sz w:val="19"/>
        </w:rPr>
        <w:t xml:space="preserve"> </w:t>
      </w:r>
      <w:r>
        <w:rPr>
          <w:sz w:val="19"/>
        </w:rPr>
        <w:t>sicurezza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lavoro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nonché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obblighi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10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36/2023;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42" w:leader="none"/>
        </w:tabs>
        <w:spacing w:lineRule="auto" w:line="240" w:before="2" w:after="0"/>
        <w:ind w:hanging="284" w:left="401" w:right="118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trova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fallimento,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liquidazione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coatta,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concordato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preventivo,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salvo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caso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concordato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continuità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aziendale,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riguardi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corso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procedimento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tali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situazioni,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fermo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restando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124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36/2023;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68" w:leader="none"/>
        </w:tabs>
        <w:spacing w:lineRule="auto" w:line="240" w:before="0" w:after="0"/>
        <w:ind w:hanging="284" w:left="401" w:right="122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colpevole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gravi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illeciti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professionali,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tali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rendere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dubbia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integrità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affidabilità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né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ricorre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altre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fattispecie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all'art.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98</w:t>
      </w:r>
      <w:r>
        <w:rPr>
          <w:sz w:val="19"/>
          <w:vertAlign w:val="superscript"/>
        </w:rPr>
        <w:t>3</w:t>
      </w:r>
      <w:r>
        <w:rPr>
          <w:position w:val="0"/>
          <w:sz w:val="19"/>
          <w:sz w:val="19"/>
          <w:vertAlign w:val="baseline"/>
        </w:rPr>
        <w:t>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66" w:leader="none"/>
        </w:tabs>
        <w:spacing w:lineRule="auto" w:line="240" w:before="0" w:after="0"/>
        <w:ind w:hanging="284" w:left="401" w:right="118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propria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partecipazione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determina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situazione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conflitto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interesse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16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36/2023,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diversamente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risolvibile;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19" w:leader="none"/>
        </w:tabs>
        <w:spacing w:lineRule="auto" w:line="240" w:before="0" w:after="0"/>
        <w:ind w:hanging="284" w:left="401" w:right="120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propria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partecipazione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determina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distorsione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concorrenza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derivante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precedente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coinvolgimento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preparazione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procedura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78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36/2023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possa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essere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risolta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misure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meno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intrusive;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40" w:leader="none"/>
        </w:tabs>
        <w:spacing w:lineRule="auto" w:line="240" w:before="0" w:after="0"/>
        <w:ind w:hanging="284" w:left="401" w:right="120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sanzione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interdittiva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9,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comma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2,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lettera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c)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8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giugno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2001,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231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altra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sanzione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comporta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divieto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contrarre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pubblica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amministrazione,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compresi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provvedimenti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interdittivi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14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aprile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2008,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81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trova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possesso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requisiti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d'idoneità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26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Lgs.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81;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15" w:leader="none"/>
        </w:tabs>
        <w:spacing w:lineRule="auto" w:line="240" w:before="0" w:after="0"/>
        <w:ind w:hanging="284" w:left="401" w:right="120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procedura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gara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corso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affidamenti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subappalti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documentazioni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veritiere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(art.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98,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5,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appalti);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62" w:leader="none"/>
        </w:tabs>
        <w:spacing w:lineRule="auto" w:line="240" w:before="0" w:after="0"/>
        <w:ind w:hanging="284" w:left="401" w:right="122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iscritto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casellario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informatico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tenuto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dall’Osservatorio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dell’ANAC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documentazione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procedure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gara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affidamenti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subappalti;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67" w:leader="none"/>
        </w:tabs>
        <w:spacing w:lineRule="auto" w:line="240" w:before="0" w:after="0"/>
        <w:ind w:hanging="284" w:left="401" w:right="119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iscritto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casellario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informatico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tenuto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dall’Osservatorio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dell’ANAC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presentato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dichiarazioni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falsa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documentazione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fini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rilascio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dell’attestazione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qualificazione,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periodo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durante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perdura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l’iscrizione;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7" w:leader="none"/>
        </w:tabs>
        <w:spacing w:lineRule="exact" w:line="261" w:before="0" w:after="0"/>
        <w:ind w:hanging="339" w:left="456" w:right="0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pacing w:val="40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violato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divieto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intestazione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fiduciaria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all’articolo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17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19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marzo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pacing w:val="-2"/>
          <w:sz w:val="19"/>
        </w:rPr>
        <w:t>1990,</w:t>
      </w:r>
    </w:p>
    <w:p>
      <w:pPr>
        <w:pStyle w:val="BodyText"/>
        <w:ind w:hanging="0" w:left="401" w:right="0"/>
        <w:jc w:val="both"/>
        <w:rPr/>
      </w:pPr>
      <w:r>
        <w:rPr/>
        <w:t>n.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55;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710565</wp:posOffset>
                </wp:positionH>
                <wp:positionV relativeFrom="paragraph">
                  <wp:posOffset>95250</wp:posOffset>
                </wp:positionV>
                <wp:extent cx="1828800" cy="7620"/>
                <wp:effectExtent l="0" t="0" r="0" b="0"/>
                <wp:wrapTopAndBottom/>
                <wp:docPr id="4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5" path="m0,0l-2147483645,0l-2147483645,-2147483646l0,-2147483646xe" fillcolor="#000009" stroked="f" o:allowincell="f" style="position:absolute;margin-left:55.95pt;margin-top:7.5pt;width:143.95pt;height:0.55pt;mso-wrap-style:none;v-text-anchor:middle;mso-position-horizontal-relative:page">
                <v:fill o:detectmouseclick="t" type="solid" color2="#fffff6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56" w:leader="none"/>
        </w:tabs>
        <w:spacing w:lineRule="auto" w:line="240" w:before="66" w:after="0"/>
        <w:ind w:firstLine="7" w:left="118" w:right="117"/>
        <w:jc w:val="both"/>
        <w:rPr>
          <w:sz w:val="16"/>
        </w:rPr>
      </w:pPr>
      <w:r>
        <w:rPr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sensi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dell’art.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94,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Lgs.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36/2023,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costituiscono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gravi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violazioni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quelle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comportano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un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omesso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pagamento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imposte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tasse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superiore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all’importo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all’articolo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48-bis,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commi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1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2-bis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decreto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Presidente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Repubblica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29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settembre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1973,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602.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Costituiscono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violazioni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definitivamente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accertate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quelle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contenute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sentenze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atti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amministrativi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non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più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soggetti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ad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impugnazione.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Costituiscono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gravi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violazioni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in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materia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contributiva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previdenziale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quelle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ostative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rilascio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documento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unico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regolarità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contributiva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(DURC),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cui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all’articolo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8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decreto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Ministero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lavoro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politiche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sociali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30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gennaio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2015,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pubblicato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sulla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Gazzetta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Ufficiale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125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1°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giugno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2015.Il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presente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comma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si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applica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quando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l’operatore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economico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ha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ottemperato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suoi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obblighi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pagando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impegnandosi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modo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vincolante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pagare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imposte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contributi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previdenziali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dovuti,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i/>
          <w:sz w:val="16"/>
        </w:rPr>
        <w:t>compresi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eventuali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interessi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multe,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i/>
          <w:sz w:val="16"/>
        </w:rPr>
        <w:t>purché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i/>
          <w:sz w:val="16"/>
        </w:rPr>
        <w:t>il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i/>
          <w:sz w:val="16"/>
        </w:rPr>
        <w:t>pagamento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l’impegno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siano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stati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formalizzati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prima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i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scadenza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i/>
          <w:sz w:val="16"/>
        </w:rPr>
        <w:t>termine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i/>
          <w:sz w:val="16"/>
        </w:rPr>
        <w:t>per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presentazione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domande</w:t>
      </w:r>
      <w:r>
        <w:rPr>
          <w:sz w:val="16"/>
        </w:rPr>
        <w:t>”.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270" w:leader="none"/>
        </w:tabs>
        <w:spacing w:lineRule="exact" w:line="253" w:before="0" w:after="0"/>
        <w:ind w:hanging="152" w:left="269" w:right="0"/>
        <w:jc w:val="left"/>
        <w:rPr>
          <w:i/>
          <w:i/>
          <w:sz w:val="16"/>
        </w:rPr>
      </w:pPr>
      <w:r>
        <w:rPr>
          <w:sz w:val="16"/>
        </w:rPr>
        <w:t>L'art.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98,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comma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3,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prevede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cause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esclusione: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lettera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b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"</w:t>
      </w:r>
      <w:r>
        <w:rPr>
          <w:i/>
          <w:sz w:val="16"/>
        </w:rPr>
        <w:t>l'operatore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i/>
          <w:sz w:val="16"/>
        </w:rPr>
        <w:t>economico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i/>
          <w:sz w:val="16"/>
        </w:rPr>
        <w:t>abbia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i/>
          <w:sz w:val="16"/>
        </w:rPr>
        <w:t>tentato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i/>
          <w:sz w:val="16"/>
        </w:rPr>
        <w:t>indebitamente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i/>
          <w:sz w:val="16"/>
        </w:rPr>
        <w:t>il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i/>
          <w:spacing w:val="-2"/>
          <w:sz w:val="16"/>
        </w:rPr>
        <w:t>processo</w:t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000" w:right="600" w:gutter="0" w:header="267" w:top="7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76" w:before="35" w:after="0"/>
        <w:ind w:hanging="0" w:left="118" w:right="118"/>
        <w:jc w:val="both"/>
        <w:rPr>
          <w:i/>
          <w:i/>
          <w:sz w:val="16"/>
        </w:rPr>
      </w:pPr>
      <w:r>
        <w:rPr>
          <w:i/>
          <w:sz w:val="16"/>
        </w:rPr>
        <w:t>decisionale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stazione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appaltante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ottenere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riservate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fini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proprio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vantaggio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oppure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abbia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fornito,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anche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negligenza,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false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fuorvianti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suscettibili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influenzare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decisioni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sull'esclusione,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selezione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l'aggiudicazione,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ovvero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abbia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omesso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informazioni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dovute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fini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corretto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svolgimento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procedura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selezione;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lettera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“l'operatore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economico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abbia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dimostrato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significative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persistenti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carenze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nell'esecuzione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un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precedente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contratto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appalto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concessione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hanno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causato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risoluzione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inadempimento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ovvero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condanna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risarcimento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danno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altre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sanzioni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comparabili;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su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tali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circostanze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stazione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appaltante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motiva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anche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riferimento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tempo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trascorso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dalla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violazione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alla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gravità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stessa;".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50" w:leader="none"/>
        </w:tabs>
        <w:spacing w:lineRule="auto" w:line="240" w:before="98" w:after="0"/>
        <w:ind w:hanging="332" w:left="449" w:right="0"/>
        <w:jc w:val="left"/>
        <w:rPr>
          <w:sz w:val="22"/>
        </w:rPr>
      </w:pPr>
      <w:r>
        <w:rPr>
          <w:sz w:val="19"/>
        </w:rPr>
        <w:t>che,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pacing w:val="-12"/>
          <w:sz w:val="19"/>
        </w:rPr>
        <w:t xml:space="preserve"> </w:t>
      </w:r>
      <w:r>
        <w:rPr>
          <w:sz w:val="19"/>
        </w:rPr>
        <w:t>dell’art.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17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12.03.1999,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68: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i/>
          <w:sz w:val="19"/>
        </w:rPr>
        <w:t>la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casella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z w:val="19"/>
        </w:rPr>
        <w:t>di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pacing w:val="-2"/>
          <w:sz w:val="19"/>
        </w:rPr>
        <w:t>interesse</w:t>
      </w:r>
      <w:r>
        <w:rPr>
          <w:spacing w:val="-2"/>
          <w:sz w:val="19"/>
        </w:rPr>
        <w:t>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3" w:leader="none"/>
          <w:tab w:val="left" w:pos="764" w:leader="none"/>
        </w:tabs>
        <w:spacing w:lineRule="auto" w:line="216" w:before="79" w:after="0"/>
        <w:ind w:hanging="725" w:left="1047" w:right="263"/>
        <w:jc w:val="left"/>
        <w:rPr>
          <w:sz w:val="19"/>
        </w:rPr>
      </w:pP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regola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norme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disciplinano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diritto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lavoro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disabili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poiché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ottemperato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alle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disposizioni</w:t>
      </w:r>
    </w:p>
    <w:p>
      <w:pPr>
        <w:pStyle w:val="BodyText"/>
        <w:tabs>
          <w:tab w:val="clear" w:pos="720"/>
          <w:tab w:val="left" w:pos="6130" w:leader="none"/>
        </w:tabs>
        <w:spacing w:before="66" w:after="0"/>
        <w:ind w:hanging="0" w:left="764" w:right="0"/>
        <w:rPr/>
      </w:pPr>
      <w:r>
        <w:rPr/>
        <w:t>contenute</w:t>
      </w:r>
      <w:r>
        <w:rPr>
          <w:rFonts w:ascii="Times New Roman" w:hAnsi="Times New Roman"/>
          <w:spacing w:val="-10"/>
        </w:rPr>
        <w:t xml:space="preserve"> </w:t>
      </w:r>
      <w:r>
        <w:rPr/>
        <w:t>nella</w:t>
      </w:r>
      <w:r>
        <w:rPr>
          <w:rFonts w:ascii="Times New Roman" w:hAnsi="Times New Roman"/>
          <w:spacing w:val="-9"/>
        </w:rPr>
        <w:t xml:space="preserve"> </w:t>
      </w:r>
      <w:r>
        <w:rPr/>
        <w:t>Legge</w:t>
      </w:r>
      <w:r>
        <w:rPr>
          <w:rFonts w:ascii="Times New Roman" w:hAnsi="Times New Roman"/>
          <w:spacing w:val="-10"/>
        </w:rPr>
        <w:t xml:space="preserve"> </w:t>
      </w:r>
      <w:r>
        <w:rPr/>
        <w:t>68/99</w:t>
      </w:r>
      <w:r>
        <w:rPr>
          <w:rFonts w:ascii="Times New Roman" w:hAnsi="Times New Roman"/>
          <w:spacing w:val="-10"/>
        </w:rPr>
        <w:t xml:space="preserve"> </w:t>
      </w:r>
      <w:r>
        <w:rPr/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(indicare</w:t>
      </w:r>
      <w:r>
        <w:rPr>
          <w:rFonts w:ascii="Times New Roman" w:hAnsi="Times New Roman"/>
          <w:spacing w:val="-11"/>
        </w:rPr>
        <w:t xml:space="preserve"> </w:t>
      </w:r>
      <w:r>
        <w:rPr/>
        <w:t>la</w:t>
      </w:r>
      <w:r>
        <w:rPr>
          <w:rFonts w:ascii="Times New Roman" w:hAnsi="Times New Roman"/>
          <w:spacing w:val="-9"/>
        </w:rPr>
        <w:t xml:space="preserve"> </w:t>
      </w:r>
      <w:r>
        <w:rPr/>
        <w:t>Legge</w:t>
      </w:r>
      <w:r>
        <w:rPr>
          <w:rFonts w:ascii="Times New Roman" w:hAnsi="Times New Roman"/>
          <w:spacing w:val="-10"/>
        </w:rPr>
        <w:t xml:space="preserve"> </w:t>
      </w:r>
      <w:r>
        <w:rPr/>
        <w:t>Stato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estero).</w:t>
      </w:r>
    </w:p>
    <w:p>
      <w:pPr>
        <w:pStyle w:val="BodyText"/>
        <w:tabs>
          <w:tab w:val="clear" w:pos="720"/>
          <w:tab w:val="left" w:pos="7416" w:leader="none"/>
          <w:tab w:val="left" w:pos="10063" w:leader="none"/>
        </w:tabs>
        <w:spacing w:before="58" w:after="0"/>
        <w:ind w:hanging="0" w:left="764" w:right="0"/>
        <w:rPr>
          <w:rFonts w:ascii="Times New Roman" w:hAnsi="Times New Roman"/>
        </w:rPr>
      </w:pPr>
      <w:r>
        <w:rPr/>
        <w:t>Gli</w:t>
      </w:r>
      <w:r>
        <w:rPr>
          <w:rFonts w:ascii="Times New Roman" w:hAnsi="Times New Roman"/>
          <w:spacing w:val="-10"/>
        </w:rPr>
        <w:t xml:space="preserve"> </w:t>
      </w:r>
      <w:r>
        <w:rPr/>
        <w:t>adempimenti</w:t>
      </w:r>
      <w:r>
        <w:rPr>
          <w:rFonts w:ascii="Times New Roman" w:hAnsi="Times New Roman"/>
          <w:spacing w:val="-10"/>
        </w:rPr>
        <w:t xml:space="preserve"> </w:t>
      </w:r>
      <w:r>
        <w:rPr/>
        <w:t>sono</w:t>
      </w:r>
      <w:r>
        <w:rPr>
          <w:rFonts w:ascii="Times New Roman" w:hAnsi="Times New Roman"/>
          <w:spacing w:val="-10"/>
        </w:rPr>
        <w:t xml:space="preserve"> </w:t>
      </w:r>
      <w:r>
        <w:rPr/>
        <w:t>stati</w:t>
      </w:r>
      <w:r>
        <w:rPr>
          <w:rFonts w:ascii="Times New Roman" w:hAnsi="Times New Roman"/>
          <w:spacing w:val="-10"/>
        </w:rPr>
        <w:t xml:space="preserve"> </w:t>
      </w:r>
      <w:r>
        <w:rPr/>
        <w:t>eseguiti</w:t>
      </w:r>
      <w:r>
        <w:rPr>
          <w:rFonts w:ascii="Times New Roman" w:hAnsi="Times New Roman"/>
          <w:spacing w:val="-10"/>
        </w:rPr>
        <w:t xml:space="preserve"> </w:t>
      </w:r>
      <w:r>
        <w:rPr/>
        <w:t>presso</w:t>
      </w:r>
      <w:r>
        <w:rPr>
          <w:rFonts w:ascii="Times New Roman" w:hAnsi="Times New Roman"/>
          <w:spacing w:val="-10"/>
        </w:rPr>
        <w:t xml:space="preserve"> </w:t>
      </w:r>
      <w:r>
        <w:rPr/>
        <w:t>l’Ufficio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5158" w:leader="none"/>
          <w:tab w:val="left" w:pos="6706" w:leader="none"/>
        </w:tabs>
        <w:spacing w:before="61" w:after="0"/>
        <w:ind w:hanging="0" w:left="764" w:right="0"/>
        <w:rPr>
          <w:rFonts w:ascii="Times New Roman" w:hAnsi="Times New Roman"/>
        </w:rPr>
      </w:pPr>
      <w:r>
        <w:rPr/>
        <w:t>Via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fax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223" w:leader="none"/>
        </w:tabs>
        <w:spacing w:before="59" w:after="0"/>
        <w:ind w:hanging="0" w:left="764" w:right="0"/>
        <w:rPr>
          <w:rFonts w:ascii="Times New Roman" w:hAnsi="Times New Roman"/>
        </w:rPr>
      </w:pPr>
      <w:r>
        <w:rPr>
          <w:spacing w:val="-2"/>
        </w:rPr>
        <w:t>e-</w:t>
      </w:r>
      <w:r>
        <w:rPr/>
        <w:t>mail/PEC: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3" w:leader="none"/>
          <w:tab w:val="left" w:pos="764" w:leader="none"/>
        </w:tabs>
        <w:spacing w:lineRule="auto" w:line="218" w:before="116" w:after="0"/>
        <w:ind w:hanging="725" w:left="1047" w:right="262"/>
        <w:jc w:val="left"/>
        <w:rPr>
          <w:sz w:val="19"/>
        </w:rPr>
      </w:pP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obblighi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assunzione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obbligatoria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68/99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seguenti</w:t>
      </w:r>
      <w:r>
        <w:rPr>
          <w:rFonts w:ascii="Times New Roman" w:hAnsi="Times New Roman"/>
          <w:sz w:val="19"/>
        </w:rPr>
        <w:t xml:space="preserve"> </w:t>
      </w:r>
      <w:r>
        <w:rPr>
          <w:spacing w:val="-2"/>
          <w:sz w:val="19"/>
        </w:rPr>
        <w:t>motivi:</w:t>
      </w:r>
    </w:p>
    <w:p>
      <w:pPr>
        <w:pStyle w:val="BodyText"/>
        <w:tabs>
          <w:tab w:val="clear" w:pos="720"/>
          <w:tab w:val="left" w:pos="8035" w:leader="none"/>
        </w:tabs>
        <w:spacing w:before="63" w:after="0"/>
        <w:ind w:hanging="0" w:left="764" w:right="0"/>
        <w:rPr>
          <w:rFonts w:ascii="Times New Roman" w:hAnsi="Times New Roman"/>
        </w:rPr>
      </w:pPr>
      <w:r>
        <w:rPr/>
        <w:t>[indicare</w:t>
      </w:r>
      <w:r>
        <w:rPr>
          <w:rFonts w:ascii="Times New Roman" w:hAnsi="Times New Roman"/>
          <w:spacing w:val="-8"/>
        </w:rPr>
        <w:t xml:space="preserve"> </w:t>
      </w:r>
      <w:r>
        <w:rPr/>
        <w:t>i</w:t>
      </w:r>
      <w:r>
        <w:rPr>
          <w:rFonts w:ascii="Times New Roman" w:hAnsi="Times New Roman"/>
          <w:spacing w:val="-8"/>
        </w:rPr>
        <w:t xml:space="preserve"> </w:t>
      </w:r>
      <w:r>
        <w:rPr/>
        <w:t>motivi</w:t>
      </w:r>
      <w:r>
        <w:rPr>
          <w:rFonts w:ascii="Times New Roman" w:hAnsi="Times New Roman"/>
          <w:spacing w:val="-8"/>
        </w:rPr>
        <w:t xml:space="preserve"> </w:t>
      </w:r>
      <w:r>
        <w:rPr/>
        <w:t>di</w:t>
      </w:r>
      <w:r>
        <w:rPr>
          <w:rFonts w:ascii="Times New Roman" w:hAnsi="Times New Roman"/>
          <w:spacing w:val="-8"/>
        </w:rPr>
        <w:t xml:space="preserve"> </w:t>
      </w:r>
      <w:r>
        <w:rPr/>
        <w:t>esenzione]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3" w:leader="none"/>
          <w:tab w:val="left" w:pos="764" w:leader="none"/>
          <w:tab w:val="left" w:pos="3125" w:leader="none"/>
        </w:tabs>
        <w:spacing w:lineRule="auto" w:line="240" w:before="101" w:after="0"/>
        <w:ind w:hanging="442" w:left="764" w:right="0"/>
        <w:jc w:val="left"/>
        <w:rPr>
          <w:sz w:val="19"/>
        </w:rPr>
      </w:pPr>
      <w:r>
        <w:rPr>
          <w:sz w:val="19"/>
        </w:rPr>
        <w:t>in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2"/>
          <w:sz w:val="19"/>
        </w:rPr>
        <w:t>(Stato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pacing w:val="-2"/>
          <w:sz w:val="19"/>
        </w:rPr>
        <w:t>estero)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pacing w:val="-2"/>
          <w:sz w:val="19"/>
        </w:rPr>
        <w:t>non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pacing w:val="-2"/>
          <w:sz w:val="19"/>
        </w:rPr>
        <w:t>esiste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spacing w:val="-2"/>
          <w:sz w:val="19"/>
        </w:rPr>
        <w:t>una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pacing w:val="-2"/>
          <w:sz w:val="19"/>
        </w:rPr>
        <w:t>normativa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pacing w:val="-2"/>
          <w:sz w:val="19"/>
        </w:rPr>
        <w:t>sull’assunzione</w:t>
      </w:r>
      <w:r>
        <w:rPr>
          <w:rFonts w:ascii="Times New Roman" w:hAnsi="Times New Roman"/>
          <w:spacing w:val="1"/>
          <w:sz w:val="19"/>
        </w:rPr>
        <w:t xml:space="preserve"> </w:t>
      </w:r>
      <w:r>
        <w:rPr>
          <w:spacing w:val="-2"/>
          <w:sz w:val="19"/>
        </w:rPr>
        <w:t>obbligatoria</w:t>
      </w:r>
      <w:r>
        <w:rPr>
          <w:rFonts w:ascii="Times New Roman" w:hAnsi="Times New Roman"/>
          <w:spacing w:val="3"/>
          <w:sz w:val="19"/>
        </w:rPr>
        <w:t xml:space="preserve"> </w:t>
      </w:r>
      <w:r>
        <w:rPr>
          <w:spacing w:val="-2"/>
          <w:sz w:val="19"/>
        </w:rPr>
        <w:t>dei</w:t>
      </w:r>
      <w:r>
        <w:rPr>
          <w:rFonts w:ascii="Times New Roman" w:hAnsi="Times New Roman"/>
          <w:spacing w:val="2"/>
          <w:sz w:val="19"/>
        </w:rPr>
        <w:t xml:space="preserve"> </w:t>
      </w:r>
      <w:r>
        <w:rPr>
          <w:spacing w:val="-2"/>
          <w:sz w:val="19"/>
        </w:rPr>
        <w:t>disabili;</w:t>
      </w:r>
    </w:p>
    <w:p>
      <w:pPr>
        <w:pStyle w:val="BodyText"/>
        <w:spacing w:before="9" w:after="0"/>
        <w:rPr>
          <w:sz w:val="21"/>
        </w:rPr>
      </w:pPr>
      <w:r>
        <w:rPr>
          <w:sz w:val="21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3" w:leader="none"/>
        </w:tabs>
        <w:spacing w:lineRule="auto" w:line="240" w:before="0" w:after="0"/>
        <w:ind w:hanging="325" w:left="442" w:right="0"/>
        <w:jc w:val="both"/>
        <w:rPr>
          <w:sz w:val="22"/>
        </w:rPr>
      </w:pPr>
      <w:r>
        <w:rPr>
          <w:sz w:val="19"/>
        </w:rPr>
        <w:t>che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l’</w:t>
      </w:r>
      <w:r>
        <w:rPr>
          <w:color w:val="000009"/>
          <w:sz w:val="19"/>
        </w:rPr>
        <w:t>Ente</w:t>
      </w:r>
      <w:r>
        <w:rPr>
          <w:sz w:val="19"/>
        </w:rPr>
        <w:t>:</w:t>
      </w:r>
      <w:r>
        <w:rPr>
          <w:rFonts w:ascii="Times New Roman" w:hAnsi="Times New Roman"/>
          <w:spacing w:val="28"/>
          <w:sz w:val="19"/>
        </w:rPr>
        <w:t xml:space="preserve"> </w:t>
      </w: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la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i/>
          <w:sz w:val="19"/>
        </w:rPr>
        <w:t>casella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i/>
          <w:sz w:val="19"/>
        </w:rPr>
        <w:t>di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pacing w:val="-2"/>
          <w:sz w:val="19"/>
        </w:rPr>
        <w:t>interesse</w:t>
      </w:r>
      <w:r>
        <w:rPr>
          <w:spacing w:val="-2"/>
          <w:sz w:val="19"/>
        </w:rPr>
        <w:t>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18" w:before="77" w:after="0"/>
        <w:ind w:hanging="442" w:left="763" w:right="265"/>
        <w:jc w:val="both"/>
        <w:rPr>
          <w:sz w:val="19"/>
        </w:rPr>
      </w:pP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vittima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puniti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317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629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c.p.,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aggravati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7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13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maggio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1991,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152,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convertito,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modificazioni,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12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luglio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1991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203.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40" w:before="104" w:after="0"/>
        <w:ind w:hanging="442" w:left="764" w:right="0"/>
        <w:jc w:val="both"/>
        <w:rPr>
          <w:sz w:val="19"/>
        </w:rPr>
      </w:pPr>
      <w:r>
        <w:rPr>
          <w:sz w:val="19"/>
        </w:rPr>
        <w:t>è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vittima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suddetti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ma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z w:val="19"/>
        </w:rPr>
        <w:t>denunciato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sz w:val="19"/>
        </w:rPr>
        <w:t>fatti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sz w:val="19"/>
        </w:rPr>
        <w:t>all’autorità</w:t>
      </w:r>
      <w:r>
        <w:rPr>
          <w:rFonts w:ascii="Times New Roman" w:hAnsi="Times New Roman"/>
          <w:spacing w:val="-9"/>
          <w:sz w:val="19"/>
        </w:rPr>
        <w:t xml:space="preserve"> </w:t>
      </w:r>
      <w:r>
        <w:rPr>
          <w:spacing w:val="-2"/>
          <w:sz w:val="19"/>
        </w:rPr>
        <w:t>giudiziaria;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28" w:before="105" w:after="0"/>
        <w:ind w:hanging="442" w:left="763" w:right="264"/>
        <w:jc w:val="both"/>
        <w:rPr>
          <w:sz w:val="19"/>
        </w:rPr>
      </w:pP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stato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vittima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puniti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dagli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artt.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317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629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c.p.,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aggravati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sensi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7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decreto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13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maggio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1991,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152,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convertito,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modificazioni,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12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luglio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1991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203,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ha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denunciato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all’autorità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giudiziaria,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quanto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ricorrono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previsti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dall’art.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4,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comma,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legge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24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novembre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1981,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n.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689</w:t>
      </w:r>
    </w:p>
    <w:p>
      <w:pPr>
        <w:pStyle w:val="BodyText"/>
        <w:spacing w:before="6" w:after="0"/>
        <w:rPr>
          <w:sz w:val="22"/>
        </w:rPr>
      </w:pPr>
      <w:r>
        <w:rPr>
          <w:sz w:val="22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3" w:leader="none"/>
        </w:tabs>
        <w:spacing w:lineRule="auto" w:line="240" w:before="0" w:after="0"/>
        <w:ind w:hanging="325" w:left="442" w:right="0"/>
        <w:jc w:val="both"/>
        <w:rPr>
          <w:sz w:val="22"/>
        </w:rPr>
      </w:pPr>
      <w:r>
        <w:rPr>
          <w:sz w:val="19"/>
        </w:rPr>
        <w:t>(</w:t>
      </w:r>
      <w:r>
        <w:rPr>
          <w:i/>
          <w:sz w:val="19"/>
        </w:rPr>
        <w:t>Barrare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la</w:t>
      </w:r>
      <w:r>
        <w:rPr>
          <w:rFonts w:ascii="Times New Roman" w:hAnsi="Times New Roman"/>
          <w:spacing w:val="-10"/>
          <w:sz w:val="19"/>
        </w:rPr>
        <w:t xml:space="preserve"> </w:t>
      </w:r>
      <w:r>
        <w:rPr>
          <w:i/>
          <w:sz w:val="19"/>
        </w:rPr>
        <w:t>casella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z w:val="19"/>
        </w:rPr>
        <w:t>di</w:t>
      </w:r>
      <w:r>
        <w:rPr>
          <w:rFonts w:ascii="Times New Roman" w:hAnsi="Times New Roman"/>
          <w:spacing w:val="-11"/>
          <w:sz w:val="19"/>
        </w:rPr>
        <w:t xml:space="preserve"> </w:t>
      </w:r>
      <w:r>
        <w:rPr>
          <w:i/>
          <w:spacing w:val="-2"/>
          <w:sz w:val="19"/>
        </w:rPr>
        <w:t>interesse</w:t>
      </w:r>
      <w:r>
        <w:rPr>
          <w:spacing w:val="-2"/>
          <w:sz w:val="19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  <w:tab w:val="left" w:pos="764" w:leader="none"/>
        </w:tabs>
        <w:spacing w:lineRule="auto" w:line="175" w:before="27" w:after="0"/>
        <w:ind w:hanging="725" w:left="1047" w:right="263"/>
        <w:jc w:val="left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trova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alcuna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situazione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controllo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all'articolo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2359</w:t>
      </w:r>
      <w:r>
        <w:rPr>
          <w:rFonts w:ascii="Times New Roman" w:hAnsi="Times New Roman"/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pacing w:val="-4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civile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-2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qualsiasi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relazione,</w:t>
      </w:r>
    </w:p>
    <w:p>
      <w:pPr>
        <w:pStyle w:val="BodyText"/>
        <w:spacing w:before="13" w:after="0"/>
        <w:ind w:hanging="0" w:left="763" w:right="261"/>
        <w:rPr/>
      </w:pPr>
      <w:r>
        <w:rPr/>
        <w:t>anche</w:t>
      </w:r>
      <w:r>
        <w:rPr>
          <w:rFonts w:ascii="Times New Roman" w:hAnsi="Times New Roman"/>
          <w:spacing w:val="-7"/>
        </w:rPr>
        <w:t xml:space="preserve"> </w:t>
      </w:r>
      <w:r>
        <w:rPr/>
        <w:t>di</w:t>
      </w:r>
      <w:r>
        <w:rPr>
          <w:rFonts w:ascii="Times New Roman" w:hAnsi="Times New Roman"/>
          <w:spacing w:val="-7"/>
        </w:rPr>
        <w:t xml:space="preserve"> </w:t>
      </w:r>
      <w:r>
        <w:rPr/>
        <w:t>fatto</w:t>
      </w:r>
      <w:r>
        <w:rPr>
          <w:rFonts w:ascii="Times New Roman" w:hAnsi="Times New Roman"/>
          <w:spacing w:val="-6"/>
        </w:rPr>
        <w:t xml:space="preserve"> </w:t>
      </w:r>
      <w:r>
        <w:rPr/>
        <w:t>con</w:t>
      </w:r>
      <w:r>
        <w:rPr>
          <w:rFonts w:ascii="Times New Roman" w:hAnsi="Times New Roman"/>
          <w:spacing w:val="-6"/>
        </w:rPr>
        <w:t xml:space="preserve"> </w:t>
      </w:r>
      <w:r>
        <w:rPr/>
        <w:t>alcun</w:t>
      </w:r>
      <w:r>
        <w:rPr>
          <w:rFonts w:ascii="Times New Roman" w:hAnsi="Times New Roman"/>
          <w:spacing w:val="-6"/>
        </w:rPr>
        <w:t xml:space="preserve"> </w:t>
      </w:r>
      <w:r>
        <w:rPr/>
        <w:t>soggetto,</w:t>
      </w:r>
      <w:r>
        <w:rPr>
          <w:rFonts w:ascii="Times New Roman" w:hAnsi="Times New Roman"/>
          <w:spacing w:val="-6"/>
        </w:rPr>
        <w:t xml:space="preserve"> </w:t>
      </w:r>
      <w:r>
        <w:rPr/>
        <w:t>se</w:t>
      </w:r>
      <w:r>
        <w:rPr>
          <w:rFonts w:ascii="Times New Roman" w:hAnsi="Times New Roman"/>
          <w:spacing w:val="-7"/>
        </w:rPr>
        <w:t xml:space="preserve"> </w:t>
      </w:r>
      <w:r>
        <w:rPr/>
        <w:t>la</w:t>
      </w:r>
      <w:r>
        <w:rPr>
          <w:rFonts w:ascii="Times New Roman" w:hAnsi="Times New Roman"/>
          <w:spacing w:val="-6"/>
        </w:rPr>
        <w:t xml:space="preserve"> </w:t>
      </w:r>
      <w:r>
        <w:rPr/>
        <w:t>situazione</w:t>
      </w:r>
      <w:r>
        <w:rPr>
          <w:rFonts w:ascii="Times New Roman" w:hAnsi="Times New Roman"/>
          <w:spacing w:val="-7"/>
        </w:rPr>
        <w:t xml:space="preserve"> </w:t>
      </w:r>
      <w:r>
        <w:rPr/>
        <w:t>di</w:t>
      </w:r>
      <w:r>
        <w:rPr>
          <w:rFonts w:ascii="Times New Roman" w:hAnsi="Times New Roman"/>
          <w:spacing w:val="-7"/>
        </w:rPr>
        <w:t xml:space="preserve"> </w:t>
      </w:r>
      <w:r>
        <w:rPr/>
        <w:t>controllo</w:t>
      </w:r>
      <w:r>
        <w:rPr>
          <w:rFonts w:ascii="Times New Roman" w:hAnsi="Times New Roman"/>
          <w:spacing w:val="-6"/>
        </w:rPr>
        <w:t xml:space="preserve"> </w:t>
      </w:r>
      <w:r>
        <w:rPr/>
        <w:t>o</w:t>
      </w:r>
      <w:r>
        <w:rPr>
          <w:rFonts w:ascii="Times New Roman" w:hAnsi="Times New Roman"/>
          <w:spacing w:val="-6"/>
        </w:rPr>
        <w:t xml:space="preserve"> </w:t>
      </w:r>
      <w:r>
        <w:rPr/>
        <w:t>la</w:t>
      </w:r>
      <w:r>
        <w:rPr>
          <w:rFonts w:ascii="Times New Roman" w:hAnsi="Times New Roman"/>
          <w:spacing w:val="-6"/>
        </w:rPr>
        <w:t xml:space="preserve"> </w:t>
      </w:r>
      <w:r>
        <w:rPr/>
        <w:t>relazione</w:t>
      </w:r>
      <w:r>
        <w:rPr>
          <w:rFonts w:ascii="Times New Roman" w:hAnsi="Times New Roman"/>
          <w:spacing w:val="-7"/>
        </w:rPr>
        <w:t xml:space="preserve"> </w:t>
      </w:r>
      <w:r>
        <w:rPr/>
        <w:t>comporti</w:t>
      </w:r>
      <w:r>
        <w:rPr>
          <w:rFonts w:ascii="Times New Roman" w:hAnsi="Times New Roman"/>
          <w:spacing w:val="-7"/>
        </w:rPr>
        <w:t xml:space="preserve"> </w:t>
      </w:r>
      <w:r>
        <w:rPr/>
        <w:t>che</w:t>
      </w:r>
      <w:r>
        <w:rPr>
          <w:rFonts w:ascii="Times New Roman" w:hAnsi="Times New Roman"/>
          <w:spacing w:val="-7"/>
        </w:rPr>
        <w:t xml:space="preserve"> </w:t>
      </w:r>
      <w:r>
        <w:rPr/>
        <w:t>le</w:t>
      </w:r>
      <w:r>
        <w:rPr>
          <w:rFonts w:ascii="Times New Roman" w:hAnsi="Times New Roman"/>
          <w:spacing w:val="-7"/>
        </w:rPr>
        <w:t xml:space="preserve"> </w:t>
      </w:r>
      <w:r>
        <w:rPr/>
        <w:t>offerte</w:t>
      </w:r>
      <w:r>
        <w:rPr>
          <w:rFonts w:ascii="Times New Roman" w:hAnsi="Times New Roman"/>
          <w:spacing w:val="-7"/>
        </w:rPr>
        <w:t xml:space="preserve"> </w:t>
      </w:r>
      <w:r>
        <w:rPr/>
        <w:t>sono</w:t>
      </w:r>
      <w:r>
        <w:rPr>
          <w:rFonts w:ascii="Times New Roman" w:hAnsi="Times New Roman"/>
          <w:spacing w:val="-6"/>
        </w:rPr>
        <w:t xml:space="preserve"> </w:t>
      </w:r>
      <w:r>
        <w:rPr/>
        <w:t>imputabili</w:t>
      </w:r>
      <w:r>
        <w:rPr>
          <w:rFonts w:ascii="Times New Roman" w:hAnsi="Times New Roman"/>
          <w:spacing w:val="-7"/>
        </w:rPr>
        <w:t xml:space="preserve"> </w:t>
      </w:r>
      <w:r>
        <w:rPr/>
        <w:t>ad</w:t>
      </w:r>
      <w:r>
        <w:rPr>
          <w:rFonts w:ascii="Times New Roman" w:hAnsi="Times New Roman"/>
        </w:rPr>
        <w:t xml:space="preserve"> </w:t>
      </w:r>
      <w:r>
        <w:rPr/>
        <w:t>un</w:t>
      </w:r>
      <w:r>
        <w:rPr>
          <w:rFonts w:ascii="Times New Roman" w:hAnsi="Times New Roman"/>
        </w:rPr>
        <w:t xml:space="preserve"> </w:t>
      </w:r>
      <w:r>
        <w:rPr/>
        <w:t>unico</w:t>
      </w:r>
      <w:r>
        <w:rPr>
          <w:rFonts w:ascii="Times New Roman" w:hAnsi="Times New Roman"/>
        </w:rPr>
        <w:t xml:space="preserve"> </w:t>
      </w:r>
      <w:r>
        <w:rPr/>
        <w:t>centro</w:t>
      </w:r>
      <w:r>
        <w:rPr>
          <w:rFonts w:ascii="Times New Roman" w:hAnsi="Times New Roman"/>
        </w:rPr>
        <w:t xml:space="preserve"> </w:t>
      </w:r>
      <w:r>
        <w:rPr/>
        <w:t>decisionale,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</w:rPr>
        <w:t xml:space="preserve"> </w:t>
      </w:r>
      <w:r>
        <w:rPr/>
        <w:t>aver</w:t>
      </w:r>
      <w:r>
        <w:rPr>
          <w:rFonts w:ascii="Times New Roman" w:hAnsi="Times New Roman"/>
        </w:rPr>
        <w:t xml:space="preserve"> </w:t>
      </w:r>
      <w:r>
        <w:rPr/>
        <w:t>formulato</w:t>
      </w:r>
      <w:r>
        <w:rPr>
          <w:rFonts w:ascii="Times New Roman" w:hAnsi="Times New Roman"/>
        </w:rPr>
        <w:t xml:space="preserve"> </w:t>
      </w:r>
      <w:r>
        <w:rPr/>
        <w:t>autonomamente</w:t>
      </w:r>
      <w:r>
        <w:rPr>
          <w:rFonts w:ascii="Times New Roman" w:hAnsi="Times New Roman"/>
        </w:rPr>
        <w:t xml:space="preserve"> </w:t>
      </w:r>
      <w:r>
        <w:rPr/>
        <w:t>la</w:t>
      </w:r>
      <w:r>
        <w:rPr>
          <w:rFonts w:ascii="Times New Roman" w:hAnsi="Times New Roman"/>
        </w:rPr>
        <w:t xml:space="preserve"> </w:t>
      </w:r>
      <w:r>
        <w:rPr/>
        <w:t>candidatura.</w:t>
      </w:r>
    </w:p>
    <w:p>
      <w:pPr>
        <w:pStyle w:val="BodyText"/>
        <w:spacing w:lineRule="exact" w:line="231"/>
        <w:ind w:hanging="0" w:left="279" w:right="0"/>
        <w:rPr/>
      </w:pPr>
      <w:r>
        <w:rPr>
          <w:spacing w:val="-2"/>
        </w:rPr>
        <w:t>ovvero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4" w:leader="none"/>
        </w:tabs>
        <w:spacing w:lineRule="auto" w:line="228" w:before="66" w:after="0"/>
        <w:ind w:hanging="442" w:left="763" w:right="262"/>
        <w:jc w:val="both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non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conoscenza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partecipazione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medesima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procedura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trovano,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rispetto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essa,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situazioni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controllo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all'articolo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2359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civile,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qualsiasi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relazione,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anche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fatto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alcun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situazione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controllo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relazione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comporti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candidature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imputabili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unico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centro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decisionale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formulato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autonomamente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candidatura.</w:t>
      </w:r>
    </w:p>
    <w:p>
      <w:pPr>
        <w:pStyle w:val="BodyText"/>
        <w:spacing w:before="98" w:after="0"/>
        <w:ind w:hanging="0" w:left="279" w:right="0"/>
        <w:rPr/>
      </w:pPr>
      <w:r>
        <w:rPr>
          <w:spacing w:val="-2"/>
        </w:rPr>
        <w:t>ovvero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4" w:leader="none"/>
        </w:tabs>
        <w:spacing w:lineRule="auto" w:line="228" w:before="104" w:after="0"/>
        <w:ind w:hanging="442" w:left="763" w:right="263"/>
        <w:jc w:val="both"/>
        <w:rPr>
          <w:sz w:val="19"/>
        </w:rPr>
      </w:pP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proponente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è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conoscenza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partecipazione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medesima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procedura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trovano,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rispetto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essa,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delle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situazioni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controllo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cui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all'articolo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2359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una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qualsiasi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relazione,</w:t>
      </w:r>
      <w:r>
        <w:rPr>
          <w:rFonts w:ascii="Times New Roman" w:hAnsi="Times New Roman"/>
          <w:spacing w:val="-5"/>
          <w:sz w:val="19"/>
        </w:rPr>
        <w:t xml:space="preserve"> </w:t>
      </w:r>
      <w:r>
        <w:rPr>
          <w:sz w:val="19"/>
        </w:rPr>
        <w:t>anche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pacing w:val="-6"/>
          <w:sz w:val="19"/>
        </w:rPr>
        <w:t xml:space="preserve"> </w:t>
      </w:r>
      <w:r>
        <w:rPr>
          <w:sz w:val="19"/>
        </w:rPr>
        <w:t>fatto</w:t>
      </w:r>
      <w:r>
        <w:rPr>
          <w:rFonts w:ascii="Times New Roman" w:hAnsi="Times New Roman"/>
          <w:spacing w:val="-3"/>
          <w:sz w:val="19"/>
        </w:rPr>
        <w:t xml:space="preserve"> </w:t>
      </w:r>
      <w:r>
        <w:rPr>
          <w:sz w:val="19"/>
        </w:rPr>
        <w:t>con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alcun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soggetto,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situazione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controllo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relazione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comporti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che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candidature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sono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imputabili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ad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unico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centro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decisionale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del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codice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civile,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di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aver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formulato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autonomamente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la</w:t>
      </w:r>
      <w:r>
        <w:rPr>
          <w:rFonts w:ascii="Times New Roman" w:hAnsi="Times New Roman"/>
          <w:sz w:val="19"/>
        </w:rPr>
        <w:t xml:space="preserve"> </w:t>
      </w:r>
      <w:r>
        <w:rPr>
          <w:sz w:val="19"/>
        </w:rPr>
        <w:t>candidatura.</w:t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sz w:val="18"/>
        </w:rPr>
      </w:pPr>
      <w:r>
        <w:rPr>
          <w:sz w:val="18"/>
        </w:rPr>
      </w:r>
    </w:p>
    <w:p>
      <w:pPr>
        <w:pStyle w:val="BodyTex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hanging="0" w:left="567"/>
        <w:rPr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Luogo _______________, lì</w:t>
      </w:r>
    </w:p>
    <w:p>
      <w:pPr>
        <w:pStyle w:val="Normal"/>
        <w:ind w:hanging="0" w:left="567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hanging="0" w:left="567"/>
        <w:jc w:val="righ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hanging="0" w:left="567"/>
        <w:jc w:val="right"/>
        <w:rPr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IL LEGALE RAPPRESENTANTE</w:t>
        <w:tab/>
      </w:r>
    </w:p>
    <w:p>
      <w:pPr>
        <w:pStyle w:val="Normal"/>
        <w:ind w:hanging="0" w:left="567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Normal"/>
        <w:ind w:hanging="0" w:left="567"/>
        <w:jc w:val="right"/>
        <w:rPr>
          <w:b w:val="false"/>
          <w:bCs w:val="false"/>
          <w:i/>
          <w:i/>
          <w:iCs/>
          <w:sz w:val="18"/>
          <w:szCs w:val="18"/>
        </w:rPr>
      </w:pPr>
      <w:r>
        <w:rPr>
          <w:rFonts w:cs="Times New Roman"/>
          <w:b w:val="false"/>
          <w:bCs w:val="false"/>
          <w:i/>
          <w:iCs/>
          <w:sz w:val="18"/>
          <w:szCs w:val="18"/>
        </w:rPr>
        <w:tab/>
        <w:tab/>
        <w:tab/>
        <w:tab/>
        <w:tab/>
        <w:t xml:space="preserve">firmato digitalmente ai sensi del testo unico D.P.R. 28/12/2000 n. 445, del D.Lgs. 07/03/2005 </w:t>
      </w:r>
      <w:r>
        <w:rPr>
          <w:rFonts w:cs="Times New Roman"/>
          <w:b w:val="false"/>
          <w:bCs w:val="false"/>
          <w:i/>
          <w:iCs/>
          <w:sz w:val="18"/>
          <w:szCs w:val="18"/>
        </w:rPr>
        <w:t>e norme collegate</w:t>
      </w:r>
    </w:p>
    <w:p>
      <w:pPr>
        <w:pStyle w:val="Normal"/>
        <w:ind w:hanging="0" w:left="567"/>
        <w:jc w:val="right"/>
        <w:rPr>
          <w:rFonts w:ascii="Calibri" w:hAnsi="Calibri" w:cs="Times New Roman"/>
          <w:color w:val="000009"/>
          <w:spacing w:val="-2"/>
          <w:u w:val="single"/>
        </w:rPr>
      </w:pPr>
      <w:r>
        <w:rPr>
          <w:b w:val="false"/>
          <w:bCs w:val="false"/>
          <w:i/>
          <w:iCs/>
          <w:sz w:val="24"/>
          <w:szCs w:val="24"/>
        </w:rPr>
      </w:r>
    </w:p>
    <w:sectPr>
      <w:headerReference w:type="default" r:id="rId6"/>
      <w:headerReference w:type="first" r:id="rId7"/>
      <w:type w:val="nextPage"/>
      <w:pgSz w:w="11906" w:h="16838"/>
      <w:pgMar w:left="1000" w:right="600" w:gutter="0" w:header="267" w:top="7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Symbo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</w:r>
  </w:p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723130" cy="1460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32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hanging="0" w:left="20" w:right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130.75pt;margin-top:12.9pt;width:371.85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hanging="0" w:left="20" w:right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494530" cy="146050"/>
              <wp:effectExtent l="0" t="0" r="0" b="0"/>
              <wp:wrapNone/>
              <wp:docPr id="5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460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hanging="0" w:left="20" w:right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path="m0,0l-2147483645,0l-2147483645,-2147483646l0,-2147483646xe" stroked="f" o:allowincell="f" style="position:absolute;margin-left:130.75pt;margin-top:12.9pt;width:353.85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hanging="0" w:left="20" w:right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1660525</wp:posOffset>
              </wp:positionH>
              <wp:positionV relativeFrom="page">
                <wp:posOffset>163830</wp:posOffset>
              </wp:positionV>
              <wp:extent cx="4778375" cy="146050"/>
              <wp:effectExtent l="0" t="0" r="0" b="0"/>
              <wp:wrapNone/>
              <wp:docPr id="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828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3" w:before="0" w:after="0"/>
                            <w:ind w:hanging="0" w:left="20" w:right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Dichiarazione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sostitutiva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cause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esclusione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cui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all'art.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94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D.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Lgs.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n.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36/2023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9"/>
                            </w:rPr>
                            <w:t>s.m.i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130.75pt;margin-top:12.9pt;width:376.2pt;height:11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3" w:before="0" w:after="0"/>
                      <w:ind w:hanging="0" w:left="20" w:right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Dichiarazione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sostitutiva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cause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esclusione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cui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all'art.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94</w:t>
                    </w:r>
                    <w:r>
                      <w:rPr>
                        <w:rFonts w:ascii="Times New Roman" w:hAnsi="Times New Roman"/>
                        <w:color w:val="000000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del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D.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Lgs.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n.</w:t>
                    </w: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36/2023</w:t>
                    </w:r>
                    <w:r>
                      <w:rPr>
                        <w:rFonts w:ascii="Times New Roman" w:hAnsi="Times New Roman"/>
                        <w:color w:val="00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9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000000"/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>s.m.i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☐"/>
      <w:lvlJc w:val="left"/>
      <w:pPr>
        <w:tabs>
          <w:tab w:val="num" w:pos="0"/>
        </w:tabs>
        <w:ind w:left="1047" w:hanging="442"/>
      </w:pPr>
      <w:rPr>
        <w:rFonts w:ascii="Segoe UI Symbol" w:hAnsi="Segoe UI Symbol" w:cs="Segoe UI Symbol" w:hint="default"/>
        <w:vertAlign w:val="subscript"/>
        <w:sz w:val="18"/>
        <w:i w:val="false"/>
        <w:b w:val="false"/>
        <w:szCs w:val="18"/>
        <w:iCs w:val="false"/>
        <w:bCs w:val="false"/>
        <w:w w:val="101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66" w:hanging="44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2" w:hanging="4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8" w:hanging="4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4" w:hanging="4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0" w:hanging="4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6" w:hanging="4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4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8" w:hanging="44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764" w:hanging="442"/>
      </w:pPr>
      <w:rPr>
        <w:rFonts w:ascii="Segoe UI Symbol" w:hAnsi="Segoe UI Symbol" w:cs="Segoe UI Symbol" w:hint="default"/>
        <w:vertAlign w:val="subscript"/>
        <w:sz w:val="18"/>
        <w:i w:val="false"/>
        <w:b w:val="false"/>
        <w:szCs w:val="18"/>
        <w:iCs w:val="false"/>
        <w:bCs w:val="false"/>
        <w:w w:val="101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4" w:hanging="44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8" w:hanging="4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22" w:hanging="4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6" w:hanging="4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0" w:hanging="4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84" w:hanging="4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38" w:hanging="4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2" w:hanging="442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☐"/>
      <w:lvlJc w:val="left"/>
      <w:pPr>
        <w:tabs>
          <w:tab w:val="num" w:pos="0"/>
        </w:tabs>
        <w:ind w:left="1047" w:hanging="442"/>
      </w:pPr>
      <w:rPr>
        <w:rFonts w:ascii="Segoe UI Symbol" w:hAnsi="Segoe UI Symbol" w:cs="Segoe UI Symbol" w:hint="default"/>
        <w:vertAlign w:val="subscript"/>
        <w:sz w:val="18"/>
        <w:i w:val="false"/>
        <w:b w:val="false"/>
        <w:szCs w:val="18"/>
        <w:iCs w:val="false"/>
        <w:bCs w:val="false"/>
        <w:w w:val="101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66" w:hanging="44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2" w:hanging="44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8" w:hanging="44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4" w:hanging="44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0" w:hanging="44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96" w:hanging="44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44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8" w:hanging="442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2"/>
      <w:numFmt w:val="decimal"/>
      <w:lvlText w:val="%1"/>
      <w:lvlJc w:val="left"/>
      <w:pPr>
        <w:tabs>
          <w:tab w:val="num" w:pos="0"/>
        </w:tabs>
        <w:ind w:left="118" w:hanging="130"/>
      </w:pPr>
      <w:rPr>
        <w:vertAlign w:val="superscript"/>
        <w:sz w:val="14"/>
        <w:i w:val="false"/>
        <w:b w:val="false"/>
        <w:szCs w:val="14"/>
        <w:iCs w:val="false"/>
        <w:bCs w:val="false"/>
        <w:w w:val="99"/>
        <w:rFonts w:ascii="Arial" w:hAnsi="Arial" w:eastAsia="Arial" w:cs="Arial"/>
        <w:color w:val="00000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8" w:hanging="13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6" w:hanging="13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4" w:hanging="13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2" w:hanging="13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0" w:hanging="13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8" w:hanging="13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6" w:hanging="13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4" w:hanging="13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sz w:val="19"/>
        <w:spacing w:val="-1"/>
        <w:i w:val="false"/>
        <w:b w:val="false"/>
        <w:szCs w:val="19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lowerRoman"/>
      <w:lvlText w:val="%1."/>
      <w:lvlJc w:val="left"/>
      <w:pPr>
        <w:tabs>
          <w:tab w:val="num" w:pos="0"/>
        </w:tabs>
        <w:ind w:left="252" w:hanging="135"/>
      </w:pPr>
      <w:rPr>
        <w:sz w:val="19"/>
        <w:spacing w:val="-1"/>
        <w:i w:val="false"/>
        <w:b w:val="false"/>
        <w:szCs w:val="19"/>
        <w:iCs w:val="false"/>
        <w:bCs w:val="false"/>
        <w:w w:val="99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64" w:hanging="13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68" w:hanging="13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2" w:hanging="13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6" w:hanging="13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80" w:hanging="13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84" w:hanging="13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8" w:hanging="13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2" w:hanging="135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401" w:hanging="284"/>
      </w:pPr>
      <w:rPr>
        <w:spacing w:val="-1"/>
        <w:w w:val="99"/>
        <w:lang w:val="it-I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1" w:hanging="284"/>
      </w:pPr>
      <w:rPr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0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60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0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40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0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hanging="0" w:left="2938" w:right="2943"/>
      <w:jc w:val="center"/>
      <w:outlineLvl w:val="1"/>
    </w:pPr>
    <w:rPr>
      <w:rFonts w:ascii="Calibri" w:hAnsi="Calibri" w:eastAsia="Calibri" w:cs="Calibri"/>
      <w:b/>
      <w:bCs/>
      <w:sz w:val="19"/>
      <w:szCs w:val="19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19"/>
      <w:szCs w:val="19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97" w:after="0"/>
      <w:ind w:hanging="0" w:left="0" w:right="123"/>
      <w:jc w:val="right"/>
    </w:pPr>
    <w:rPr>
      <w:rFonts w:ascii="Arial" w:hAnsi="Arial" w:eastAsia="Arial" w:cs="Arial"/>
      <w:b/>
      <w:bCs/>
      <w:sz w:val="26"/>
      <w:szCs w:val="2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284" w:left="401" w:right="0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.sociali.gravinainpuglia@pec.rupar.pugli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4</Pages>
  <Words>1992</Words>
  <Characters>11214</Characters>
  <CharactersWithSpaces>13145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2023-07-24T08:49:21Z</dcterms:created>
  <dc:creator>u181083</dc:creator>
  <dc:description/>
  <dc:language>it-IT</dc:language>
  <cp:lastModifiedBy/>
  <dcterms:modified xsi:type="dcterms:W3CDTF">2024-07-17T14:19:41Z</dcterms:modified>
  <cp:revision>4</cp:revision>
  <dc:subject/>
  <dc:title>Allegato E Dichiarazione sostitutiva cause esclusione art. 94 AMBITO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2023-07-24T00:00:00Z</vt:filetime>
  </property>
  <property fmtid="{D5CDD505-2E9C-101B-9397-08002B2CF9AE}" pid="5" name="Producer">
    <vt:lpwstr>PDFCreator 2.5.2.5233</vt:lpwstr>
  </property>
</Properties>
</file>